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41D2" w14:textId="77777777" w:rsidR="00EA3CA4" w:rsidRDefault="00EA3CA4" w:rsidP="00EA3CA4">
      <w:pPr>
        <w:jc w:val="center"/>
        <w:rPr>
          <w:b/>
          <w:sz w:val="32"/>
          <w:szCs w:val="32"/>
        </w:rPr>
      </w:pPr>
    </w:p>
    <w:p w14:paraId="56FCD1F6" w14:textId="76EFC602" w:rsidR="00EA3CA4" w:rsidRPr="00960F70" w:rsidRDefault="00EA3CA4" w:rsidP="00EA3CA4">
      <w:pPr>
        <w:jc w:val="center"/>
        <w:rPr>
          <w:b/>
          <w:sz w:val="32"/>
          <w:szCs w:val="32"/>
        </w:rPr>
      </w:pPr>
      <w:r w:rsidRPr="00960F70">
        <w:rPr>
          <w:b/>
          <w:sz w:val="32"/>
          <w:szCs w:val="32"/>
        </w:rPr>
        <w:t>Submission Form for Communication Intensive (CI) Courses</w:t>
      </w:r>
    </w:p>
    <w:p w14:paraId="3C0F9D3D" w14:textId="77777777" w:rsidR="00EA3CA4" w:rsidRPr="00856C36" w:rsidRDefault="00EA3CA4" w:rsidP="00EA3CA4">
      <w:pPr>
        <w:rPr>
          <w:sz w:val="24"/>
          <w:szCs w:val="24"/>
        </w:rPr>
      </w:pPr>
    </w:p>
    <w:p w14:paraId="3E1002F4" w14:textId="2F336BFA" w:rsidR="00EA3CA4" w:rsidRPr="006A598C" w:rsidRDefault="00EA3CA4" w:rsidP="00EA3CA4">
      <w:r w:rsidRPr="006A598C">
        <w:rPr>
          <w:sz w:val="24"/>
          <w:szCs w:val="24"/>
        </w:rPr>
        <w:t>For your convenience, the requirements for communication intensive courses are listed below. In the space following each requirement,</w:t>
      </w:r>
      <w:r w:rsidRPr="006A598C">
        <w:rPr>
          <w:b/>
          <w:sz w:val="24"/>
          <w:szCs w:val="24"/>
        </w:rPr>
        <w:t xml:space="preserve"> please include information from your course syllabus that shows how your course meets the requirement. </w:t>
      </w:r>
      <w:r w:rsidR="00E719FF" w:rsidRPr="006A598C">
        <w:rPr>
          <w:b/>
          <w:sz w:val="24"/>
          <w:szCs w:val="24"/>
        </w:rPr>
        <w:t xml:space="preserve"> The CI Review Committee will consider alternative approaches that do not meet</w:t>
      </w:r>
      <w:r w:rsidR="00054348" w:rsidRPr="006A598C">
        <w:rPr>
          <w:b/>
          <w:sz w:val="24"/>
          <w:szCs w:val="24"/>
        </w:rPr>
        <w:t xml:space="preserve"> all of</w:t>
      </w:r>
      <w:r w:rsidR="00E719FF" w:rsidRPr="006A598C">
        <w:rPr>
          <w:b/>
          <w:sz w:val="24"/>
          <w:szCs w:val="24"/>
        </w:rPr>
        <w:t xml:space="preserve"> the standard criteria but still provide students with ample opportunities to improve their ability to communicate.   If your course does not meet one or more of the criteria, use the last section to explain </w:t>
      </w:r>
      <w:r w:rsidR="00C64571" w:rsidRPr="006A598C">
        <w:rPr>
          <w:b/>
          <w:sz w:val="24"/>
          <w:szCs w:val="24"/>
        </w:rPr>
        <w:t xml:space="preserve">which criteria are not met and </w:t>
      </w:r>
      <w:r w:rsidR="00E719FF" w:rsidRPr="006A598C">
        <w:rPr>
          <w:b/>
          <w:sz w:val="24"/>
          <w:szCs w:val="24"/>
        </w:rPr>
        <w:t>why the course should still be considered communication intensive.</w:t>
      </w:r>
      <w:r w:rsidR="00457270" w:rsidRPr="006A598C">
        <w:rPr>
          <w:b/>
          <w:sz w:val="24"/>
          <w:szCs w:val="24"/>
        </w:rPr>
        <w:t xml:space="preserve"> </w:t>
      </w:r>
    </w:p>
    <w:p w14:paraId="074E23A9" w14:textId="6803D18B" w:rsidR="00EA3CA4" w:rsidRPr="001C7BD7" w:rsidRDefault="001C7BD7" w:rsidP="00EA3CA4">
      <w:pPr>
        <w:pStyle w:val="Heading1"/>
        <w:ind w:left="0"/>
        <w:rPr>
          <w:rFonts w:asciiTheme="minorHAnsi" w:hAnsiTheme="minorHAnsi"/>
          <w:b/>
          <w:w w:val="105"/>
          <w:sz w:val="22"/>
          <w:szCs w:val="22"/>
        </w:rPr>
      </w:pPr>
      <w:r>
        <w:rPr>
          <w:rFonts w:asciiTheme="minorHAnsi" w:hAnsiTheme="minorHAnsi"/>
          <w:w w:val="105"/>
          <w:sz w:val="22"/>
          <w:szCs w:val="22"/>
        </w:rPr>
        <w:br/>
      </w:r>
      <w:r w:rsidRPr="001C7BD7">
        <w:rPr>
          <w:rFonts w:asciiTheme="minorHAnsi" w:hAnsiTheme="minorHAnsi"/>
          <w:b/>
          <w:w w:val="105"/>
          <w:sz w:val="22"/>
          <w:szCs w:val="22"/>
        </w:rPr>
        <w:t>Course Subject/N</w:t>
      </w:r>
      <w:r w:rsidR="00605366">
        <w:rPr>
          <w:rFonts w:asciiTheme="minorHAnsi" w:hAnsiTheme="minorHAnsi"/>
          <w:b/>
          <w:w w:val="105"/>
          <w:sz w:val="22"/>
          <w:szCs w:val="22"/>
        </w:rPr>
        <w:t>umber</w:t>
      </w:r>
      <w:r>
        <w:rPr>
          <w:rFonts w:asciiTheme="minorHAnsi" w:hAnsiTheme="minorHAnsi"/>
          <w:b/>
          <w:w w:val="105"/>
          <w:sz w:val="22"/>
          <w:szCs w:val="22"/>
        </w:rPr>
        <w:tab/>
        <w:t xml:space="preserve">  </w:t>
      </w:r>
      <w:r w:rsidR="00605366">
        <w:rPr>
          <w:rFonts w:asciiTheme="minorHAnsi" w:hAnsiTheme="minorHAnsi"/>
          <w:b/>
          <w:w w:val="105"/>
          <w:sz w:val="22"/>
          <w:szCs w:val="22"/>
        </w:rPr>
        <w:t xml:space="preserve">  </w:t>
      </w:r>
      <w:r w:rsidR="00413AAD">
        <w:rPr>
          <w:rFonts w:asciiTheme="minorHAnsi" w:hAnsiTheme="minorHAnsi"/>
          <w:b/>
          <w:w w:val="105"/>
          <w:sz w:val="22"/>
          <w:szCs w:val="22"/>
        </w:rPr>
        <w:t xml:space="preserve"> </w:t>
      </w:r>
      <w:r w:rsidR="00605366">
        <w:rPr>
          <w:rFonts w:asciiTheme="minorHAnsi" w:hAnsiTheme="minorHAnsi"/>
          <w:b/>
          <w:w w:val="105"/>
          <w:sz w:val="22"/>
          <w:szCs w:val="22"/>
        </w:rPr>
        <w:t xml:space="preserve">  Course</w:t>
      </w:r>
      <w:r>
        <w:rPr>
          <w:rFonts w:asciiTheme="minorHAnsi" w:hAnsiTheme="minorHAnsi"/>
          <w:b/>
          <w:w w:val="105"/>
          <w:sz w:val="22"/>
          <w:szCs w:val="22"/>
        </w:rPr>
        <w:t xml:space="preserve"> Title</w:t>
      </w:r>
    </w:p>
    <w:tbl>
      <w:tblPr>
        <w:tblStyle w:val="FieldTripLetterTable"/>
        <w:tblW w:w="0" w:type="auto"/>
        <w:tblLook w:val="04A0" w:firstRow="1" w:lastRow="0" w:firstColumn="1" w:lastColumn="0" w:noHBand="0" w:noVBand="1"/>
        <w:tblDescription w:val="Emergency Contact"/>
      </w:tblPr>
      <w:tblGrid>
        <w:gridCol w:w="2880"/>
        <w:gridCol w:w="6480"/>
      </w:tblGrid>
      <w:tr w:rsidR="00EA3CA4" w14:paraId="384D97C6" w14:textId="77777777" w:rsidTr="001C7BD7">
        <w:trPr>
          <w:trHeight w:val="504"/>
        </w:trPr>
        <w:tc>
          <w:tcPr>
            <w:tcW w:w="2880" w:type="dxa"/>
          </w:tcPr>
          <w:p w14:paraId="5BBAB5C7" w14:textId="122CC9E7" w:rsidR="00EA3CA4" w:rsidRPr="009A0914" w:rsidRDefault="00EA3CA4" w:rsidP="001B08F8">
            <w:pPr>
              <w:pStyle w:val="Heading1"/>
              <w:rPr>
                <w:rFonts w:asciiTheme="minorHAnsi" w:hAnsiTheme="minorHAnsi"/>
                <w:w w:val="105"/>
                <w:sz w:val="22"/>
                <w:szCs w:val="22"/>
              </w:rPr>
            </w:pPr>
          </w:p>
        </w:tc>
        <w:tc>
          <w:tcPr>
            <w:tcW w:w="6480" w:type="dxa"/>
          </w:tcPr>
          <w:p w14:paraId="24DC73A7" w14:textId="58C55064" w:rsidR="00EA3CA4" w:rsidRPr="009A0914" w:rsidRDefault="00EA3CA4" w:rsidP="001B08F8">
            <w:pPr>
              <w:pStyle w:val="TableText"/>
              <w:ind w:left="0"/>
              <w:rPr>
                <w:sz w:val="22"/>
                <w:szCs w:val="22"/>
              </w:rPr>
            </w:pPr>
          </w:p>
        </w:tc>
      </w:tr>
    </w:tbl>
    <w:p w14:paraId="51174D60" w14:textId="77777777" w:rsidR="001C7BD7" w:rsidRPr="001C7BD7" w:rsidRDefault="001C7BD7" w:rsidP="00EA3CA4">
      <w:pPr>
        <w:pStyle w:val="Heading1"/>
        <w:rPr>
          <w:rFonts w:asciiTheme="minorHAnsi" w:hAnsiTheme="minorHAnsi"/>
          <w:w w:val="105"/>
          <w:sz w:val="12"/>
          <w:szCs w:val="12"/>
        </w:rPr>
      </w:pPr>
    </w:p>
    <w:p w14:paraId="13C4530F" w14:textId="640F49E1" w:rsidR="00EA3CA4" w:rsidRPr="001C7BD7" w:rsidRDefault="001C7BD7" w:rsidP="001C7BD7">
      <w:pPr>
        <w:pStyle w:val="Heading1"/>
        <w:ind w:left="0"/>
        <w:rPr>
          <w:rFonts w:asciiTheme="minorHAnsi" w:hAnsiTheme="minorHAnsi"/>
          <w:b/>
          <w:w w:val="105"/>
          <w:sz w:val="22"/>
          <w:szCs w:val="22"/>
        </w:rPr>
      </w:pPr>
      <w:r w:rsidRPr="001C7BD7">
        <w:rPr>
          <w:rFonts w:asciiTheme="minorHAnsi" w:hAnsiTheme="minorHAnsi"/>
          <w:b/>
          <w:w w:val="105"/>
          <w:sz w:val="22"/>
          <w:szCs w:val="22"/>
        </w:rPr>
        <w:t xml:space="preserve">Instructor </w:t>
      </w:r>
      <w:r>
        <w:rPr>
          <w:rFonts w:asciiTheme="minorHAnsi" w:hAnsiTheme="minorHAnsi"/>
          <w:b/>
          <w:w w:val="105"/>
          <w:sz w:val="22"/>
          <w:szCs w:val="22"/>
        </w:rPr>
        <w:tab/>
      </w:r>
      <w:r>
        <w:rPr>
          <w:rFonts w:asciiTheme="minorHAnsi" w:hAnsiTheme="minorHAnsi"/>
          <w:b/>
          <w:w w:val="105"/>
          <w:sz w:val="22"/>
          <w:szCs w:val="22"/>
        </w:rPr>
        <w:tab/>
      </w:r>
      <w:r>
        <w:rPr>
          <w:rFonts w:asciiTheme="minorHAnsi" w:hAnsiTheme="minorHAnsi"/>
          <w:b/>
          <w:w w:val="105"/>
          <w:sz w:val="22"/>
          <w:szCs w:val="22"/>
        </w:rPr>
        <w:tab/>
      </w:r>
      <w:r>
        <w:rPr>
          <w:rFonts w:asciiTheme="minorHAnsi" w:hAnsiTheme="minorHAnsi"/>
          <w:b/>
          <w:w w:val="105"/>
          <w:sz w:val="22"/>
          <w:szCs w:val="22"/>
        </w:rPr>
        <w:tab/>
      </w:r>
      <w:r>
        <w:rPr>
          <w:rFonts w:asciiTheme="minorHAnsi" w:hAnsiTheme="minorHAnsi"/>
          <w:b/>
          <w:w w:val="105"/>
          <w:sz w:val="22"/>
          <w:szCs w:val="22"/>
        </w:rPr>
        <w:tab/>
      </w:r>
      <w:r w:rsidR="00605366">
        <w:rPr>
          <w:rFonts w:asciiTheme="minorHAnsi" w:hAnsiTheme="minorHAnsi"/>
          <w:b/>
          <w:w w:val="105"/>
          <w:sz w:val="22"/>
          <w:szCs w:val="22"/>
        </w:rPr>
        <w:t xml:space="preserve">          Email</w:t>
      </w:r>
    </w:p>
    <w:tbl>
      <w:tblPr>
        <w:tblStyle w:val="FieldTripLetterTable"/>
        <w:tblW w:w="0" w:type="auto"/>
        <w:tblLook w:val="04A0" w:firstRow="1" w:lastRow="0" w:firstColumn="1" w:lastColumn="0" w:noHBand="0" w:noVBand="1"/>
        <w:tblDescription w:val="Emergency Contact"/>
      </w:tblPr>
      <w:tblGrid>
        <w:gridCol w:w="1325"/>
        <w:gridCol w:w="3219"/>
      </w:tblGrid>
      <w:tr w:rsidR="00EA3CA4" w14:paraId="476EB27E" w14:textId="77777777" w:rsidTr="00605366">
        <w:trPr>
          <w:trHeight w:val="623"/>
        </w:trPr>
        <w:tc>
          <w:tcPr>
            <w:tcW w:w="1325" w:type="dxa"/>
          </w:tcPr>
          <w:p w14:paraId="6DB32EE7" w14:textId="28782004" w:rsidR="00EA3CA4" w:rsidRPr="009A0914" w:rsidRDefault="00EA3CA4" w:rsidP="001B08F8">
            <w:pPr>
              <w:pStyle w:val="Heading1"/>
              <w:rPr>
                <w:rFonts w:asciiTheme="minorHAnsi" w:hAnsiTheme="minorHAnsi"/>
                <w:w w:val="105"/>
                <w:sz w:val="22"/>
                <w:szCs w:val="22"/>
              </w:rPr>
            </w:pPr>
          </w:p>
        </w:tc>
        <w:tc>
          <w:tcPr>
            <w:tcW w:w="3219" w:type="dxa"/>
          </w:tcPr>
          <w:p w14:paraId="0E1B4690" w14:textId="77777777" w:rsidR="00EA3CA4" w:rsidRPr="009A0914" w:rsidRDefault="00EA3CA4" w:rsidP="001B08F8">
            <w:pPr>
              <w:pStyle w:val="TableText"/>
              <w:ind w:left="0"/>
              <w:rPr>
                <w:sz w:val="22"/>
                <w:szCs w:val="22"/>
              </w:rPr>
            </w:pPr>
          </w:p>
        </w:tc>
      </w:tr>
    </w:tbl>
    <w:tbl>
      <w:tblPr>
        <w:tblStyle w:val="FieldTripLetterTable"/>
        <w:tblpPr w:leftFromText="180" w:rightFromText="180" w:vertAnchor="text" w:horzAnchor="margin" w:tblpXSpec="right" w:tblpY="-598"/>
        <w:tblW w:w="0" w:type="auto"/>
        <w:tblLook w:val="04A0" w:firstRow="1" w:lastRow="0" w:firstColumn="1" w:lastColumn="0" w:noHBand="0" w:noVBand="1"/>
        <w:tblDescription w:val="Emergency Contact"/>
      </w:tblPr>
      <w:tblGrid>
        <w:gridCol w:w="810"/>
        <w:gridCol w:w="3690"/>
      </w:tblGrid>
      <w:tr w:rsidR="00EA3CA4" w14:paraId="75BCCFB2" w14:textId="77777777" w:rsidTr="001B08F8">
        <w:trPr>
          <w:trHeight w:val="504"/>
        </w:trPr>
        <w:tc>
          <w:tcPr>
            <w:tcW w:w="810" w:type="dxa"/>
          </w:tcPr>
          <w:p w14:paraId="7CC25DBE" w14:textId="39923A18" w:rsidR="00EA3CA4" w:rsidRPr="009A0914" w:rsidRDefault="00EA3CA4" w:rsidP="001B08F8">
            <w:pPr>
              <w:pStyle w:val="Heading1"/>
              <w:rPr>
                <w:rFonts w:asciiTheme="minorHAnsi" w:hAnsiTheme="minorHAnsi"/>
                <w:w w:val="105"/>
                <w:sz w:val="22"/>
                <w:szCs w:val="22"/>
              </w:rPr>
            </w:pPr>
          </w:p>
        </w:tc>
        <w:tc>
          <w:tcPr>
            <w:tcW w:w="3690" w:type="dxa"/>
          </w:tcPr>
          <w:p w14:paraId="47933749" w14:textId="77777777" w:rsidR="00EA3CA4" w:rsidRPr="009A0914" w:rsidRDefault="00EA3CA4" w:rsidP="001B08F8">
            <w:pPr>
              <w:pStyle w:val="TableText"/>
              <w:ind w:left="0"/>
              <w:rPr>
                <w:sz w:val="22"/>
                <w:szCs w:val="22"/>
              </w:rPr>
            </w:pPr>
          </w:p>
        </w:tc>
      </w:tr>
    </w:tbl>
    <w:p w14:paraId="6778DA3F" w14:textId="77777777" w:rsidR="00EA3CA4" w:rsidRDefault="00EA3CA4" w:rsidP="00EA3CA4">
      <w:pPr>
        <w:pStyle w:val="Heading1"/>
        <w:ind w:left="0"/>
        <w:rPr>
          <w:rFonts w:asciiTheme="minorHAnsi" w:hAnsiTheme="minorHAnsi"/>
          <w:w w:val="105"/>
          <w:sz w:val="22"/>
          <w:szCs w:val="22"/>
        </w:rPr>
      </w:pPr>
    </w:p>
    <w:p w14:paraId="22598306" w14:textId="77777777" w:rsidR="00EA3CA4" w:rsidRPr="00856C36" w:rsidRDefault="00EA3CA4" w:rsidP="00EA3CA4">
      <w:pPr>
        <w:pStyle w:val="Heading1"/>
        <w:numPr>
          <w:ilvl w:val="0"/>
          <w:numId w:val="2"/>
        </w:numPr>
        <w:spacing w:before="0"/>
        <w:rPr>
          <w:rFonts w:asciiTheme="minorHAnsi" w:hAnsiTheme="minorHAnsi"/>
          <w:w w:val="105"/>
          <w:sz w:val="28"/>
          <w:szCs w:val="28"/>
        </w:rPr>
      </w:pPr>
      <w:r w:rsidRPr="00856C36">
        <w:rPr>
          <w:rFonts w:asciiTheme="minorHAnsi" w:hAnsiTheme="minorHAnsi"/>
          <w:b/>
          <w:w w:val="105"/>
          <w:sz w:val="28"/>
          <w:szCs w:val="28"/>
        </w:rPr>
        <w:t>Institute Required Learning Outcomes</w:t>
      </w:r>
    </w:p>
    <w:p w14:paraId="5F043261" w14:textId="77777777" w:rsidR="00EA3CA4" w:rsidRPr="00856C36" w:rsidRDefault="00EA3CA4" w:rsidP="00EA3CA4">
      <w:pPr>
        <w:pStyle w:val="Heading1"/>
        <w:spacing w:before="0"/>
        <w:ind w:left="0" w:firstLine="720"/>
        <w:rPr>
          <w:rFonts w:asciiTheme="minorHAnsi" w:hAnsiTheme="minorHAnsi"/>
          <w:w w:val="105"/>
          <w:sz w:val="24"/>
          <w:szCs w:val="24"/>
        </w:rPr>
      </w:pPr>
      <w:r w:rsidRPr="00856C36">
        <w:rPr>
          <w:rFonts w:asciiTheme="minorHAnsi" w:hAnsiTheme="minorHAnsi"/>
          <w:w w:val="105"/>
          <w:sz w:val="24"/>
          <w:szCs w:val="24"/>
        </w:rPr>
        <w:t>After completing this course, students will be able to:</w:t>
      </w:r>
    </w:p>
    <w:p w14:paraId="3F0D8BBB" w14:textId="77777777" w:rsidR="00EA3CA4" w:rsidRPr="00184F04" w:rsidRDefault="00EA3CA4" w:rsidP="00EA3CA4">
      <w:pPr>
        <w:pStyle w:val="ListParagraph"/>
        <w:widowControl w:val="0"/>
        <w:numPr>
          <w:ilvl w:val="0"/>
          <w:numId w:val="1"/>
        </w:numPr>
        <w:tabs>
          <w:tab w:val="left" w:pos="449"/>
          <w:tab w:val="left" w:pos="450"/>
        </w:tabs>
        <w:autoSpaceDE w:val="0"/>
        <w:autoSpaceDN w:val="0"/>
        <w:spacing w:before="17" w:line="247" w:lineRule="auto"/>
        <w:ind w:right="197"/>
        <w:rPr>
          <w:color w:val="000000" w:themeColor="text1"/>
          <w:sz w:val="24"/>
          <w:szCs w:val="24"/>
        </w:rPr>
      </w:pPr>
      <w:r w:rsidRPr="00184F04">
        <w:rPr>
          <w:color w:val="000000" w:themeColor="text1"/>
          <w:w w:val="105"/>
          <w:sz w:val="24"/>
          <w:szCs w:val="24"/>
        </w:rPr>
        <w:t>analyze specific communication situations, including audiences and purposes for effective communication.</w:t>
      </w:r>
    </w:p>
    <w:p w14:paraId="05B64C45" w14:textId="77777777" w:rsidR="00EA3CA4" w:rsidRPr="00184F04" w:rsidRDefault="00EA3CA4" w:rsidP="00EA3CA4">
      <w:pPr>
        <w:pStyle w:val="ListParagraph"/>
        <w:widowControl w:val="0"/>
        <w:numPr>
          <w:ilvl w:val="0"/>
          <w:numId w:val="1"/>
        </w:numPr>
        <w:tabs>
          <w:tab w:val="left" w:pos="449"/>
          <w:tab w:val="left" w:pos="450"/>
        </w:tabs>
        <w:autoSpaceDE w:val="0"/>
        <w:autoSpaceDN w:val="0"/>
        <w:spacing w:before="17" w:line="247" w:lineRule="auto"/>
        <w:ind w:right="197"/>
        <w:rPr>
          <w:color w:val="000000" w:themeColor="text1"/>
          <w:sz w:val="24"/>
          <w:szCs w:val="24"/>
        </w:rPr>
      </w:pPr>
      <w:r w:rsidRPr="00184F04">
        <w:rPr>
          <w:color w:val="000000" w:themeColor="text1"/>
          <w:w w:val="105"/>
          <w:sz w:val="24"/>
          <w:szCs w:val="24"/>
        </w:rPr>
        <w:t>communicate effectively in more than one course-relevant genre (e.g., reports, proposals, oral presentations, plans, and so forth).</w:t>
      </w:r>
    </w:p>
    <w:p w14:paraId="3D98A38C" w14:textId="77777777" w:rsidR="00EA3CA4" w:rsidRPr="00184F04" w:rsidRDefault="00EA3CA4" w:rsidP="00EA3CA4">
      <w:pPr>
        <w:pStyle w:val="ListParagraph"/>
        <w:widowControl w:val="0"/>
        <w:numPr>
          <w:ilvl w:val="0"/>
          <w:numId w:val="1"/>
        </w:numPr>
        <w:tabs>
          <w:tab w:val="left" w:pos="449"/>
          <w:tab w:val="left" w:pos="450"/>
        </w:tabs>
        <w:autoSpaceDE w:val="0"/>
        <w:autoSpaceDN w:val="0"/>
        <w:spacing w:before="17" w:line="247" w:lineRule="auto"/>
        <w:ind w:right="197"/>
        <w:rPr>
          <w:color w:val="000000" w:themeColor="text1"/>
          <w:sz w:val="24"/>
          <w:szCs w:val="24"/>
        </w:rPr>
      </w:pPr>
      <w:r w:rsidRPr="00184F04">
        <w:rPr>
          <w:color w:val="000000" w:themeColor="text1"/>
          <w:w w:val="105"/>
          <w:sz w:val="24"/>
          <w:szCs w:val="24"/>
        </w:rPr>
        <w:t>write clearly and succinctly.</w:t>
      </w:r>
    </w:p>
    <w:p w14:paraId="23C6F958" w14:textId="77777777" w:rsidR="00EA3CA4" w:rsidRPr="00714E9E" w:rsidRDefault="00EA3CA4" w:rsidP="00EA3CA4">
      <w:pPr>
        <w:pStyle w:val="ListParagraph"/>
        <w:widowControl w:val="0"/>
        <w:numPr>
          <w:ilvl w:val="0"/>
          <w:numId w:val="1"/>
        </w:numPr>
        <w:tabs>
          <w:tab w:val="left" w:pos="449"/>
          <w:tab w:val="left" w:pos="450"/>
        </w:tabs>
        <w:autoSpaceDE w:val="0"/>
        <w:autoSpaceDN w:val="0"/>
        <w:spacing w:before="17" w:after="120" w:line="247" w:lineRule="auto"/>
        <w:ind w:right="202"/>
        <w:rPr>
          <w:color w:val="000000" w:themeColor="text1"/>
          <w:sz w:val="24"/>
          <w:szCs w:val="24"/>
        </w:rPr>
      </w:pPr>
      <w:r w:rsidRPr="00184F04">
        <w:rPr>
          <w:color w:val="000000" w:themeColor="text1"/>
          <w:w w:val="105"/>
          <w:sz w:val="24"/>
          <w:szCs w:val="24"/>
        </w:rPr>
        <w:t>identify and apply appropriate genre and design conventions, such as language, images, graphics, typography, organization, and tone.</w:t>
      </w:r>
    </w:p>
    <w:p w14:paraId="23586363" w14:textId="77777777" w:rsidR="00EA3CA4" w:rsidRPr="00856C36" w:rsidRDefault="00EA3CA4" w:rsidP="00EA3CA4">
      <w:pPr>
        <w:rPr>
          <w:b/>
          <w:sz w:val="24"/>
          <w:szCs w:val="24"/>
        </w:rPr>
      </w:pPr>
      <w:r w:rsidRPr="00856C36">
        <w:rPr>
          <w:b/>
          <w:sz w:val="24"/>
          <w:szCs w:val="24"/>
        </w:rPr>
        <w:t>Insert the learning outcomes for the course.</w:t>
      </w:r>
    </w:p>
    <w:tbl>
      <w:tblPr>
        <w:tblStyle w:val="FieldTripLetterTable"/>
        <w:tblW w:w="0" w:type="auto"/>
        <w:tblLook w:val="04A0" w:firstRow="1" w:lastRow="0" w:firstColumn="1" w:lastColumn="0" w:noHBand="0" w:noVBand="1"/>
        <w:tblDescription w:val="Emergency Contact"/>
      </w:tblPr>
      <w:tblGrid>
        <w:gridCol w:w="9360"/>
      </w:tblGrid>
      <w:tr w:rsidR="00EA3CA4" w14:paraId="6AB48C6B" w14:textId="77777777" w:rsidTr="001B08F8">
        <w:trPr>
          <w:trHeight w:val="1458"/>
        </w:trPr>
        <w:tc>
          <w:tcPr>
            <w:tcW w:w="9360" w:type="dxa"/>
          </w:tcPr>
          <w:p w14:paraId="10E98C35" w14:textId="77777777" w:rsidR="00EA3CA4" w:rsidRPr="0087079D" w:rsidRDefault="00EA3CA4" w:rsidP="001B08F8">
            <w:pPr>
              <w:widowControl w:val="0"/>
              <w:tabs>
                <w:tab w:val="left" w:pos="449"/>
                <w:tab w:val="left" w:pos="450"/>
              </w:tabs>
              <w:autoSpaceDE w:val="0"/>
              <w:autoSpaceDN w:val="0"/>
              <w:spacing w:before="17" w:line="247" w:lineRule="auto"/>
              <w:ind w:right="197"/>
              <w:rPr>
                <w:color w:val="000000" w:themeColor="text1"/>
                <w:sz w:val="24"/>
                <w:szCs w:val="24"/>
              </w:rPr>
            </w:pPr>
          </w:p>
        </w:tc>
      </w:tr>
    </w:tbl>
    <w:p w14:paraId="2B7BC36F" w14:textId="6808FAAB" w:rsidR="00EA3CA4" w:rsidRPr="00814C63" w:rsidRDefault="00EA3CA4" w:rsidP="00EA3CA4">
      <w:pPr>
        <w:rPr>
          <w:b/>
          <w:sz w:val="16"/>
          <w:szCs w:val="16"/>
        </w:rPr>
      </w:pPr>
    </w:p>
    <w:p w14:paraId="3B856A28" w14:textId="77777777" w:rsidR="00814C63" w:rsidRPr="00814C63" w:rsidRDefault="00814C63" w:rsidP="00EA3CA4">
      <w:pPr>
        <w:rPr>
          <w:b/>
          <w:sz w:val="16"/>
          <w:szCs w:val="16"/>
        </w:rPr>
      </w:pPr>
    </w:p>
    <w:p w14:paraId="460535A4" w14:textId="7C00788C" w:rsidR="00EA3CA4" w:rsidRPr="0087079D" w:rsidRDefault="00EA3CA4" w:rsidP="00EA3CA4">
      <w:pPr>
        <w:pStyle w:val="ListParagraph"/>
        <w:numPr>
          <w:ilvl w:val="0"/>
          <w:numId w:val="2"/>
        </w:numPr>
        <w:rPr>
          <w:b/>
          <w:sz w:val="28"/>
          <w:szCs w:val="28"/>
        </w:rPr>
      </w:pPr>
      <w:r w:rsidRPr="0087079D">
        <w:rPr>
          <w:b/>
          <w:w w:val="105"/>
          <w:sz w:val="28"/>
          <w:szCs w:val="28"/>
        </w:rPr>
        <w:t>Communication</w:t>
      </w:r>
      <w:r w:rsidR="007D1E6A">
        <w:rPr>
          <w:b/>
          <w:w w:val="105"/>
          <w:sz w:val="28"/>
          <w:szCs w:val="28"/>
        </w:rPr>
        <w:t xml:space="preserve"> </w:t>
      </w:r>
      <w:r w:rsidRPr="0087079D">
        <w:rPr>
          <w:b/>
          <w:w w:val="105"/>
          <w:sz w:val="28"/>
          <w:szCs w:val="28"/>
        </w:rPr>
        <w:t>Intensive Assignments</w:t>
      </w:r>
    </w:p>
    <w:p w14:paraId="50E7B6E2" w14:textId="74A51DB4" w:rsidR="00EA3CA4" w:rsidRPr="0087079D" w:rsidRDefault="00EA3CA4" w:rsidP="00EA3CA4">
      <w:pPr>
        <w:pStyle w:val="ListParagraph"/>
        <w:numPr>
          <w:ilvl w:val="0"/>
          <w:numId w:val="3"/>
        </w:numPr>
        <w:rPr>
          <w:sz w:val="24"/>
          <w:szCs w:val="24"/>
        </w:rPr>
      </w:pPr>
      <w:r w:rsidRPr="0087079D">
        <w:rPr>
          <w:sz w:val="24"/>
          <w:szCs w:val="24"/>
        </w:rPr>
        <w:t>Each student should complete at least two Communication</w:t>
      </w:r>
      <w:r w:rsidR="007D1E6A">
        <w:rPr>
          <w:sz w:val="24"/>
          <w:szCs w:val="24"/>
        </w:rPr>
        <w:t xml:space="preserve"> </w:t>
      </w:r>
      <w:r w:rsidRPr="0087079D">
        <w:rPr>
          <w:sz w:val="24"/>
          <w:szCs w:val="24"/>
        </w:rPr>
        <w:t xml:space="preserve">Intensive </w:t>
      </w:r>
      <w:r w:rsidR="007D1E6A">
        <w:rPr>
          <w:sz w:val="24"/>
          <w:szCs w:val="24"/>
        </w:rPr>
        <w:t>a</w:t>
      </w:r>
      <w:r w:rsidRPr="0087079D">
        <w:rPr>
          <w:sz w:val="24"/>
          <w:szCs w:val="24"/>
        </w:rPr>
        <w:t xml:space="preserve">ssignments. Three or more are preferable. Successive drafts of a longer assignment, such as a design report, </w:t>
      </w:r>
      <w:proofErr w:type="gramStart"/>
      <w:r w:rsidRPr="0087079D">
        <w:rPr>
          <w:sz w:val="24"/>
          <w:szCs w:val="24"/>
        </w:rPr>
        <w:t>manuscript</w:t>
      </w:r>
      <w:proofErr w:type="gramEnd"/>
      <w:r w:rsidRPr="0087079D">
        <w:rPr>
          <w:sz w:val="24"/>
          <w:szCs w:val="24"/>
        </w:rPr>
        <w:t xml:space="preserve"> or undergraduate thesis, may count as separate assignments.</w:t>
      </w:r>
    </w:p>
    <w:p w14:paraId="645FE1ED" w14:textId="77777777" w:rsidR="00EA3CA4" w:rsidRPr="00856C36" w:rsidRDefault="00EA3CA4" w:rsidP="00EA3CA4">
      <w:pPr>
        <w:rPr>
          <w:sz w:val="24"/>
          <w:szCs w:val="24"/>
        </w:rPr>
      </w:pPr>
    </w:p>
    <w:p w14:paraId="4D6B3B88" w14:textId="05BECC4F" w:rsidR="00EA3CA4" w:rsidRPr="00856C36" w:rsidRDefault="00EA3CA4" w:rsidP="00EA3CA4">
      <w:pPr>
        <w:ind w:firstLine="720"/>
        <w:rPr>
          <w:sz w:val="24"/>
          <w:szCs w:val="24"/>
        </w:rPr>
      </w:pPr>
      <w:r w:rsidRPr="00856C36">
        <w:rPr>
          <w:sz w:val="24"/>
          <w:szCs w:val="24"/>
        </w:rPr>
        <w:t xml:space="preserve">A Communication Intensive (CI) </w:t>
      </w:r>
      <w:r w:rsidR="00087B1B">
        <w:rPr>
          <w:sz w:val="24"/>
          <w:szCs w:val="24"/>
        </w:rPr>
        <w:t>a</w:t>
      </w:r>
      <w:r w:rsidRPr="00856C36">
        <w:rPr>
          <w:sz w:val="24"/>
          <w:szCs w:val="24"/>
        </w:rPr>
        <w:t>ssignment is one that:</w:t>
      </w:r>
    </w:p>
    <w:p w14:paraId="25D7A29B" w14:textId="77777777" w:rsidR="00EA3CA4" w:rsidRPr="0087079D" w:rsidRDefault="00EA3CA4" w:rsidP="00EA3CA4">
      <w:pPr>
        <w:pStyle w:val="ListParagraph"/>
        <w:numPr>
          <w:ilvl w:val="0"/>
          <w:numId w:val="4"/>
        </w:numPr>
        <w:rPr>
          <w:sz w:val="24"/>
          <w:szCs w:val="24"/>
        </w:rPr>
      </w:pPr>
      <w:r w:rsidRPr="0087079D">
        <w:rPr>
          <w:sz w:val="24"/>
          <w:szCs w:val="24"/>
        </w:rPr>
        <w:lastRenderedPageBreak/>
        <w:t>communicates to a specific audience.</w:t>
      </w:r>
    </w:p>
    <w:p w14:paraId="14CC8A7E" w14:textId="3FD84CD9" w:rsidR="00EA3CA4" w:rsidRPr="00814C63" w:rsidRDefault="00EA3CA4" w:rsidP="00814C63">
      <w:pPr>
        <w:pStyle w:val="ListParagraph"/>
        <w:numPr>
          <w:ilvl w:val="0"/>
          <w:numId w:val="4"/>
        </w:numPr>
        <w:rPr>
          <w:sz w:val="24"/>
          <w:szCs w:val="24"/>
        </w:rPr>
      </w:pPr>
      <w:r w:rsidRPr="0087079D">
        <w:rPr>
          <w:sz w:val="24"/>
          <w:szCs w:val="24"/>
        </w:rPr>
        <w:t>uses, practices, employs, or applies course content to address real or realistic problems</w:t>
      </w:r>
      <w:r w:rsidR="00814C63">
        <w:rPr>
          <w:sz w:val="24"/>
          <w:szCs w:val="24"/>
        </w:rPr>
        <w:t xml:space="preserve"> </w:t>
      </w:r>
      <w:r w:rsidRPr="00814C63">
        <w:rPr>
          <w:sz w:val="24"/>
          <w:szCs w:val="24"/>
        </w:rPr>
        <w:t>through effective communication.</w:t>
      </w:r>
    </w:p>
    <w:p w14:paraId="77BC4033" w14:textId="1C5DB2A9" w:rsidR="007D1E6A" w:rsidRDefault="00EA3CA4" w:rsidP="007D1E6A">
      <w:pPr>
        <w:pStyle w:val="ListParagraph"/>
        <w:numPr>
          <w:ilvl w:val="0"/>
          <w:numId w:val="4"/>
        </w:numPr>
        <w:rPr>
          <w:sz w:val="24"/>
          <w:szCs w:val="24"/>
        </w:rPr>
      </w:pPr>
      <w:r w:rsidRPr="0087079D">
        <w:rPr>
          <w:sz w:val="24"/>
          <w:szCs w:val="24"/>
        </w:rPr>
        <w:t xml:space="preserve">requires students to write clearly and succinctly. </w:t>
      </w:r>
    </w:p>
    <w:p w14:paraId="762FD57E" w14:textId="28FE13E1" w:rsidR="00EA3CA4" w:rsidRDefault="00EA3CA4" w:rsidP="00EA3CA4">
      <w:pPr>
        <w:ind w:right="-450" w:firstLine="720"/>
        <w:rPr>
          <w:sz w:val="24"/>
          <w:szCs w:val="24"/>
        </w:rPr>
      </w:pPr>
      <w:r w:rsidRPr="00856C36">
        <w:rPr>
          <w:sz w:val="24"/>
          <w:szCs w:val="24"/>
        </w:rPr>
        <w:t xml:space="preserve">CI </w:t>
      </w:r>
      <w:r w:rsidR="00087B1B">
        <w:rPr>
          <w:sz w:val="24"/>
          <w:szCs w:val="24"/>
        </w:rPr>
        <w:t>a</w:t>
      </w:r>
      <w:r w:rsidRPr="00856C36">
        <w:rPr>
          <w:sz w:val="24"/>
          <w:szCs w:val="24"/>
        </w:rPr>
        <w:t xml:space="preserve">ssignments must add up, at minimum, to the equivalent of 4000 words, regardless of </w:t>
      </w:r>
      <w:r>
        <w:rPr>
          <w:sz w:val="24"/>
          <w:szCs w:val="24"/>
        </w:rPr>
        <w:tab/>
      </w:r>
      <w:r w:rsidRPr="00856C36">
        <w:rPr>
          <w:sz w:val="24"/>
          <w:szCs w:val="24"/>
        </w:rPr>
        <w:t>medium. Oral presentations may be included in the 4000 word</w:t>
      </w:r>
      <w:r w:rsidR="007D1E6A">
        <w:rPr>
          <w:sz w:val="24"/>
          <w:szCs w:val="24"/>
        </w:rPr>
        <w:t>s</w:t>
      </w:r>
      <w:r w:rsidRPr="00856C36">
        <w:rPr>
          <w:sz w:val="24"/>
          <w:szCs w:val="24"/>
        </w:rPr>
        <w:t xml:space="preserve"> at a rate of 130 words per </w:t>
      </w:r>
      <w:r>
        <w:rPr>
          <w:sz w:val="24"/>
          <w:szCs w:val="24"/>
        </w:rPr>
        <w:tab/>
      </w:r>
      <w:r w:rsidRPr="00856C36">
        <w:rPr>
          <w:sz w:val="24"/>
          <w:szCs w:val="24"/>
        </w:rPr>
        <w:t xml:space="preserve">minute. Thus, a 5-minute presentation could count as 650 words toward the total. Note </w:t>
      </w:r>
      <w:r>
        <w:rPr>
          <w:sz w:val="24"/>
          <w:szCs w:val="24"/>
        </w:rPr>
        <w:tab/>
      </w:r>
      <w:r w:rsidRPr="00856C36">
        <w:rPr>
          <w:sz w:val="24"/>
          <w:szCs w:val="24"/>
        </w:rPr>
        <w:t xml:space="preserve">taking, daily logs, journals, or similar exercises (often called Writing to Learn) can count </w:t>
      </w:r>
    </w:p>
    <w:p w14:paraId="241E2CE0" w14:textId="77777777" w:rsidR="00EA3CA4" w:rsidRPr="00AB502C" w:rsidRDefault="00EA3CA4" w:rsidP="00EA3CA4">
      <w:pPr>
        <w:spacing w:after="120"/>
        <w:ind w:right="-446" w:firstLine="720"/>
        <w:rPr>
          <w:sz w:val="24"/>
          <w:szCs w:val="24"/>
        </w:rPr>
      </w:pPr>
      <w:r w:rsidRPr="00856C36">
        <w:rPr>
          <w:sz w:val="24"/>
          <w:szCs w:val="24"/>
        </w:rPr>
        <w:t>up to 20% of the total minimum word count, or 800 words.</w:t>
      </w:r>
    </w:p>
    <w:p w14:paraId="4EEC347F" w14:textId="11BBC69B" w:rsidR="001520D5" w:rsidRDefault="00B06E7F" w:rsidP="00EA3CA4">
      <w:pPr>
        <w:rPr>
          <w:b/>
          <w:sz w:val="24"/>
          <w:szCs w:val="24"/>
        </w:rPr>
      </w:pPr>
      <w:r>
        <w:rPr>
          <w:b/>
          <w:sz w:val="24"/>
          <w:szCs w:val="24"/>
        </w:rPr>
        <w:t xml:space="preserve">Use the </w:t>
      </w:r>
      <w:r w:rsidR="00847639">
        <w:rPr>
          <w:b/>
          <w:sz w:val="24"/>
          <w:szCs w:val="24"/>
        </w:rPr>
        <w:t>table</w:t>
      </w:r>
      <w:r>
        <w:rPr>
          <w:b/>
          <w:sz w:val="24"/>
          <w:szCs w:val="24"/>
        </w:rPr>
        <w:t xml:space="preserve"> below to </w:t>
      </w:r>
      <w:r w:rsidR="00E46585">
        <w:rPr>
          <w:b/>
          <w:sz w:val="24"/>
          <w:szCs w:val="24"/>
        </w:rPr>
        <w:t>explain</w:t>
      </w:r>
      <w:r>
        <w:rPr>
          <w:b/>
          <w:sz w:val="24"/>
          <w:szCs w:val="24"/>
        </w:rPr>
        <w:t xml:space="preserve"> how the course meets this requirement.  For each CI assignment, include a brief description, specify the number of such assignments that students are required to complete, and indicate the word count equivalent (per assignment and total).</w:t>
      </w:r>
    </w:p>
    <w:p w14:paraId="18A4750D" w14:textId="18C81577" w:rsidR="00EA3CA4" w:rsidRDefault="001520D5" w:rsidP="00EA3CA4">
      <w:pPr>
        <w:rPr>
          <w:b/>
        </w:rPr>
      </w:pPr>
      <w:r>
        <w:rPr>
          <w:b/>
        </w:rPr>
        <w:t xml:space="preserve"> </w:t>
      </w:r>
    </w:p>
    <w:tbl>
      <w:tblPr>
        <w:tblStyle w:val="TableGrid"/>
        <w:tblW w:w="0" w:type="auto"/>
        <w:tblLook w:val="04A0" w:firstRow="1" w:lastRow="0" w:firstColumn="1" w:lastColumn="0" w:noHBand="0" w:noVBand="1"/>
      </w:tblPr>
      <w:tblGrid>
        <w:gridCol w:w="4135"/>
        <w:gridCol w:w="2430"/>
        <w:gridCol w:w="1620"/>
        <w:gridCol w:w="1165"/>
      </w:tblGrid>
      <w:tr w:rsidR="008245E4" w14:paraId="58A27D89" w14:textId="77777777" w:rsidTr="00151418">
        <w:tc>
          <w:tcPr>
            <w:tcW w:w="4135" w:type="dxa"/>
            <w:vMerge w:val="restart"/>
            <w:shd w:val="pct25" w:color="auto" w:fill="auto"/>
          </w:tcPr>
          <w:p w14:paraId="76DBD171" w14:textId="7818E79F" w:rsidR="008245E4" w:rsidRDefault="001520D5" w:rsidP="00EA3CA4">
            <w:pPr>
              <w:rPr>
                <w:b/>
              </w:rPr>
            </w:pPr>
            <w:r>
              <w:rPr>
                <w:b/>
              </w:rPr>
              <w:t>Brief d</w:t>
            </w:r>
            <w:r w:rsidR="008245E4">
              <w:rPr>
                <w:b/>
              </w:rPr>
              <w:t>escription</w:t>
            </w:r>
            <w:r>
              <w:rPr>
                <w:b/>
              </w:rPr>
              <w:t xml:space="preserve"> of assignment</w:t>
            </w:r>
          </w:p>
        </w:tc>
        <w:tc>
          <w:tcPr>
            <w:tcW w:w="2430" w:type="dxa"/>
            <w:vMerge w:val="restart"/>
            <w:shd w:val="pct25" w:color="auto" w:fill="auto"/>
          </w:tcPr>
          <w:p w14:paraId="69FECF23" w14:textId="2F381A9C" w:rsidR="008245E4" w:rsidRDefault="008245E4" w:rsidP="00EA3CA4">
            <w:pPr>
              <w:rPr>
                <w:b/>
              </w:rPr>
            </w:pPr>
            <w:r>
              <w:rPr>
                <w:b/>
              </w:rPr>
              <w:t>Number of assignments</w:t>
            </w:r>
          </w:p>
        </w:tc>
        <w:tc>
          <w:tcPr>
            <w:tcW w:w="2785" w:type="dxa"/>
            <w:gridSpan w:val="2"/>
            <w:shd w:val="pct25" w:color="auto" w:fill="auto"/>
          </w:tcPr>
          <w:p w14:paraId="6EE8160A" w14:textId="137D5BF0" w:rsidR="008245E4" w:rsidRDefault="008245E4" w:rsidP="008245E4">
            <w:pPr>
              <w:jc w:val="center"/>
              <w:rPr>
                <w:b/>
              </w:rPr>
            </w:pPr>
            <w:r>
              <w:rPr>
                <w:b/>
              </w:rPr>
              <w:t>Word count equivalent</w:t>
            </w:r>
          </w:p>
        </w:tc>
      </w:tr>
      <w:tr w:rsidR="008245E4" w14:paraId="5F3C3BA5" w14:textId="77777777" w:rsidTr="00151418">
        <w:tc>
          <w:tcPr>
            <w:tcW w:w="4135" w:type="dxa"/>
            <w:vMerge/>
            <w:shd w:val="pct25" w:color="auto" w:fill="auto"/>
          </w:tcPr>
          <w:p w14:paraId="6CB6CD01" w14:textId="77777777" w:rsidR="008245E4" w:rsidRDefault="008245E4" w:rsidP="00EA3CA4">
            <w:pPr>
              <w:rPr>
                <w:b/>
              </w:rPr>
            </w:pPr>
          </w:p>
        </w:tc>
        <w:tc>
          <w:tcPr>
            <w:tcW w:w="2430" w:type="dxa"/>
            <w:vMerge/>
            <w:shd w:val="pct25" w:color="auto" w:fill="auto"/>
          </w:tcPr>
          <w:p w14:paraId="3BE39035" w14:textId="77777777" w:rsidR="008245E4" w:rsidRDefault="008245E4" w:rsidP="00EA3CA4">
            <w:pPr>
              <w:rPr>
                <w:b/>
              </w:rPr>
            </w:pPr>
          </w:p>
        </w:tc>
        <w:tc>
          <w:tcPr>
            <w:tcW w:w="1620" w:type="dxa"/>
            <w:shd w:val="pct25" w:color="auto" w:fill="auto"/>
          </w:tcPr>
          <w:p w14:paraId="24200A03" w14:textId="2F05021F" w:rsidR="008245E4" w:rsidRDefault="008245E4" w:rsidP="008245E4">
            <w:pPr>
              <w:jc w:val="center"/>
              <w:rPr>
                <w:b/>
              </w:rPr>
            </w:pPr>
            <w:r>
              <w:rPr>
                <w:b/>
              </w:rPr>
              <w:t>Per assignment</w:t>
            </w:r>
          </w:p>
        </w:tc>
        <w:tc>
          <w:tcPr>
            <w:tcW w:w="1165" w:type="dxa"/>
            <w:shd w:val="pct25" w:color="auto" w:fill="auto"/>
          </w:tcPr>
          <w:p w14:paraId="7C2CD6E0" w14:textId="7D06099F" w:rsidR="008245E4" w:rsidRDefault="008245E4" w:rsidP="008245E4">
            <w:pPr>
              <w:jc w:val="center"/>
              <w:rPr>
                <w:b/>
              </w:rPr>
            </w:pPr>
            <w:r>
              <w:rPr>
                <w:b/>
              </w:rPr>
              <w:t>Total</w:t>
            </w:r>
          </w:p>
        </w:tc>
      </w:tr>
      <w:tr w:rsidR="008245E4" w14:paraId="4999A347" w14:textId="77777777" w:rsidTr="008245E4">
        <w:tc>
          <w:tcPr>
            <w:tcW w:w="4135" w:type="dxa"/>
          </w:tcPr>
          <w:p w14:paraId="24C914EA" w14:textId="77777777" w:rsidR="008245E4" w:rsidRDefault="008245E4" w:rsidP="00EA3CA4">
            <w:pPr>
              <w:rPr>
                <w:b/>
              </w:rPr>
            </w:pPr>
          </w:p>
        </w:tc>
        <w:tc>
          <w:tcPr>
            <w:tcW w:w="2430" w:type="dxa"/>
          </w:tcPr>
          <w:p w14:paraId="51342508" w14:textId="77777777" w:rsidR="008245E4" w:rsidRDefault="008245E4" w:rsidP="00EA3CA4">
            <w:pPr>
              <w:rPr>
                <w:b/>
              </w:rPr>
            </w:pPr>
          </w:p>
        </w:tc>
        <w:tc>
          <w:tcPr>
            <w:tcW w:w="1620" w:type="dxa"/>
          </w:tcPr>
          <w:p w14:paraId="587D7D72" w14:textId="77777777" w:rsidR="008245E4" w:rsidRDefault="008245E4" w:rsidP="00EA3CA4">
            <w:pPr>
              <w:rPr>
                <w:b/>
              </w:rPr>
            </w:pPr>
          </w:p>
        </w:tc>
        <w:tc>
          <w:tcPr>
            <w:tcW w:w="1165" w:type="dxa"/>
          </w:tcPr>
          <w:p w14:paraId="61425A93" w14:textId="77777777" w:rsidR="008245E4" w:rsidRDefault="008245E4" w:rsidP="00EA3CA4">
            <w:pPr>
              <w:rPr>
                <w:b/>
              </w:rPr>
            </w:pPr>
          </w:p>
        </w:tc>
      </w:tr>
      <w:tr w:rsidR="008245E4" w14:paraId="204ABB62" w14:textId="77777777" w:rsidTr="008245E4">
        <w:tc>
          <w:tcPr>
            <w:tcW w:w="4135" w:type="dxa"/>
          </w:tcPr>
          <w:p w14:paraId="2619A785" w14:textId="77777777" w:rsidR="008245E4" w:rsidRDefault="008245E4" w:rsidP="00EA3CA4">
            <w:pPr>
              <w:rPr>
                <w:b/>
              </w:rPr>
            </w:pPr>
          </w:p>
        </w:tc>
        <w:tc>
          <w:tcPr>
            <w:tcW w:w="2430" w:type="dxa"/>
          </w:tcPr>
          <w:p w14:paraId="413C7328" w14:textId="77777777" w:rsidR="008245E4" w:rsidRDefault="008245E4" w:rsidP="00EA3CA4">
            <w:pPr>
              <w:rPr>
                <w:b/>
              </w:rPr>
            </w:pPr>
          </w:p>
        </w:tc>
        <w:tc>
          <w:tcPr>
            <w:tcW w:w="1620" w:type="dxa"/>
          </w:tcPr>
          <w:p w14:paraId="471A9734" w14:textId="77777777" w:rsidR="008245E4" w:rsidRDefault="008245E4" w:rsidP="00EA3CA4">
            <w:pPr>
              <w:rPr>
                <w:b/>
              </w:rPr>
            </w:pPr>
          </w:p>
        </w:tc>
        <w:tc>
          <w:tcPr>
            <w:tcW w:w="1165" w:type="dxa"/>
          </w:tcPr>
          <w:p w14:paraId="62277F47" w14:textId="77777777" w:rsidR="008245E4" w:rsidRDefault="008245E4" w:rsidP="00EA3CA4">
            <w:pPr>
              <w:rPr>
                <w:b/>
              </w:rPr>
            </w:pPr>
          </w:p>
        </w:tc>
      </w:tr>
      <w:tr w:rsidR="008245E4" w14:paraId="3352CB8B" w14:textId="77777777" w:rsidTr="008245E4">
        <w:tc>
          <w:tcPr>
            <w:tcW w:w="4135" w:type="dxa"/>
          </w:tcPr>
          <w:p w14:paraId="42EACF4C" w14:textId="77777777" w:rsidR="008245E4" w:rsidRDefault="008245E4" w:rsidP="00EA3CA4">
            <w:pPr>
              <w:rPr>
                <w:b/>
              </w:rPr>
            </w:pPr>
          </w:p>
        </w:tc>
        <w:tc>
          <w:tcPr>
            <w:tcW w:w="2430" w:type="dxa"/>
          </w:tcPr>
          <w:p w14:paraId="451F7877" w14:textId="77777777" w:rsidR="008245E4" w:rsidRDefault="008245E4" w:rsidP="00EA3CA4">
            <w:pPr>
              <w:rPr>
                <w:b/>
              </w:rPr>
            </w:pPr>
          </w:p>
        </w:tc>
        <w:tc>
          <w:tcPr>
            <w:tcW w:w="1620" w:type="dxa"/>
          </w:tcPr>
          <w:p w14:paraId="635D4F9C" w14:textId="77777777" w:rsidR="008245E4" w:rsidRDefault="008245E4" w:rsidP="00EA3CA4">
            <w:pPr>
              <w:rPr>
                <w:b/>
              </w:rPr>
            </w:pPr>
          </w:p>
        </w:tc>
        <w:tc>
          <w:tcPr>
            <w:tcW w:w="1165" w:type="dxa"/>
          </w:tcPr>
          <w:p w14:paraId="0DC40079" w14:textId="77777777" w:rsidR="008245E4" w:rsidRDefault="008245E4" w:rsidP="00EA3CA4">
            <w:pPr>
              <w:rPr>
                <w:b/>
              </w:rPr>
            </w:pPr>
          </w:p>
        </w:tc>
      </w:tr>
      <w:tr w:rsidR="008245E4" w14:paraId="6B9ADC7D" w14:textId="77777777" w:rsidTr="008245E4">
        <w:tc>
          <w:tcPr>
            <w:tcW w:w="4135" w:type="dxa"/>
          </w:tcPr>
          <w:p w14:paraId="21809131" w14:textId="77777777" w:rsidR="008245E4" w:rsidRDefault="008245E4" w:rsidP="00EA3CA4">
            <w:pPr>
              <w:rPr>
                <w:b/>
              </w:rPr>
            </w:pPr>
          </w:p>
        </w:tc>
        <w:tc>
          <w:tcPr>
            <w:tcW w:w="2430" w:type="dxa"/>
          </w:tcPr>
          <w:p w14:paraId="5C4EDB91" w14:textId="77777777" w:rsidR="008245E4" w:rsidRDefault="008245E4" w:rsidP="00EA3CA4">
            <w:pPr>
              <w:rPr>
                <w:b/>
              </w:rPr>
            </w:pPr>
          </w:p>
        </w:tc>
        <w:tc>
          <w:tcPr>
            <w:tcW w:w="1620" w:type="dxa"/>
          </w:tcPr>
          <w:p w14:paraId="584A308D" w14:textId="77777777" w:rsidR="008245E4" w:rsidRDefault="008245E4" w:rsidP="00EA3CA4">
            <w:pPr>
              <w:rPr>
                <w:b/>
              </w:rPr>
            </w:pPr>
          </w:p>
        </w:tc>
        <w:tc>
          <w:tcPr>
            <w:tcW w:w="1165" w:type="dxa"/>
          </w:tcPr>
          <w:p w14:paraId="31357A20" w14:textId="77777777" w:rsidR="008245E4" w:rsidRDefault="008245E4" w:rsidP="00EA3CA4">
            <w:pPr>
              <w:rPr>
                <w:b/>
              </w:rPr>
            </w:pPr>
          </w:p>
        </w:tc>
      </w:tr>
      <w:tr w:rsidR="009726FD" w14:paraId="39EBB618" w14:textId="77777777" w:rsidTr="008245E4">
        <w:tc>
          <w:tcPr>
            <w:tcW w:w="4135" w:type="dxa"/>
          </w:tcPr>
          <w:p w14:paraId="4E82AE75" w14:textId="77777777" w:rsidR="009726FD" w:rsidRDefault="009726FD" w:rsidP="00EA3CA4">
            <w:pPr>
              <w:rPr>
                <w:b/>
              </w:rPr>
            </w:pPr>
          </w:p>
        </w:tc>
        <w:tc>
          <w:tcPr>
            <w:tcW w:w="2430" w:type="dxa"/>
          </w:tcPr>
          <w:p w14:paraId="066B8CCF" w14:textId="77777777" w:rsidR="009726FD" w:rsidRDefault="009726FD" w:rsidP="00EA3CA4">
            <w:pPr>
              <w:rPr>
                <w:b/>
              </w:rPr>
            </w:pPr>
          </w:p>
        </w:tc>
        <w:tc>
          <w:tcPr>
            <w:tcW w:w="1620" w:type="dxa"/>
          </w:tcPr>
          <w:p w14:paraId="67058D8E" w14:textId="77777777" w:rsidR="009726FD" w:rsidRDefault="009726FD" w:rsidP="00EA3CA4">
            <w:pPr>
              <w:rPr>
                <w:b/>
              </w:rPr>
            </w:pPr>
          </w:p>
        </w:tc>
        <w:tc>
          <w:tcPr>
            <w:tcW w:w="1165" w:type="dxa"/>
          </w:tcPr>
          <w:p w14:paraId="5B146ECE" w14:textId="77777777" w:rsidR="009726FD" w:rsidRDefault="009726FD" w:rsidP="00EA3CA4">
            <w:pPr>
              <w:rPr>
                <w:b/>
              </w:rPr>
            </w:pPr>
          </w:p>
        </w:tc>
      </w:tr>
      <w:tr w:rsidR="009726FD" w14:paraId="7224C765" w14:textId="77777777" w:rsidTr="008245E4">
        <w:tc>
          <w:tcPr>
            <w:tcW w:w="4135" w:type="dxa"/>
          </w:tcPr>
          <w:p w14:paraId="0FF10FE7" w14:textId="77777777" w:rsidR="009726FD" w:rsidRDefault="009726FD" w:rsidP="00EA3CA4">
            <w:pPr>
              <w:rPr>
                <w:b/>
              </w:rPr>
            </w:pPr>
          </w:p>
        </w:tc>
        <w:tc>
          <w:tcPr>
            <w:tcW w:w="2430" w:type="dxa"/>
          </w:tcPr>
          <w:p w14:paraId="2DFBD554" w14:textId="77777777" w:rsidR="009726FD" w:rsidRDefault="009726FD" w:rsidP="00EA3CA4">
            <w:pPr>
              <w:rPr>
                <w:b/>
              </w:rPr>
            </w:pPr>
          </w:p>
        </w:tc>
        <w:tc>
          <w:tcPr>
            <w:tcW w:w="1620" w:type="dxa"/>
          </w:tcPr>
          <w:p w14:paraId="3133CB23" w14:textId="77777777" w:rsidR="009726FD" w:rsidRDefault="009726FD" w:rsidP="00EA3CA4">
            <w:pPr>
              <w:rPr>
                <w:b/>
              </w:rPr>
            </w:pPr>
          </w:p>
        </w:tc>
        <w:tc>
          <w:tcPr>
            <w:tcW w:w="1165" w:type="dxa"/>
          </w:tcPr>
          <w:p w14:paraId="2B04CC77" w14:textId="77777777" w:rsidR="009726FD" w:rsidRDefault="009726FD" w:rsidP="00EA3CA4">
            <w:pPr>
              <w:rPr>
                <w:b/>
              </w:rPr>
            </w:pPr>
          </w:p>
        </w:tc>
      </w:tr>
      <w:tr w:rsidR="009726FD" w14:paraId="3AB9D832" w14:textId="77777777" w:rsidTr="008245E4">
        <w:tc>
          <w:tcPr>
            <w:tcW w:w="4135" w:type="dxa"/>
          </w:tcPr>
          <w:p w14:paraId="16B64B87" w14:textId="77777777" w:rsidR="009726FD" w:rsidRDefault="009726FD" w:rsidP="00EA3CA4">
            <w:pPr>
              <w:rPr>
                <w:b/>
              </w:rPr>
            </w:pPr>
          </w:p>
        </w:tc>
        <w:tc>
          <w:tcPr>
            <w:tcW w:w="2430" w:type="dxa"/>
          </w:tcPr>
          <w:p w14:paraId="6A7C27F9" w14:textId="77777777" w:rsidR="009726FD" w:rsidRDefault="009726FD" w:rsidP="00EA3CA4">
            <w:pPr>
              <w:rPr>
                <w:b/>
              </w:rPr>
            </w:pPr>
          </w:p>
        </w:tc>
        <w:tc>
          <w:tcPr>
            <w:tcW w:w="1620" w:type="dxa"/>
          </w:tcPr>
          <w:p w14:paraId="3816628F" w14:textId="77777777" w:rsidR="009726FD" w:rsidRDefault="009726FD" w:rsidP="00EA3CA4">
            <w:pPr>
              <w:rPr>
                <w:b/>
              </w:rPr>
            </w:pPr>
          </w:p>
        </w:tc>
        <w:tc>
          <w:tcPr>
            <w:tcW w:w="1165" w:type="dxa"/>
          </w:tcPr>
          <w:p w14:paraId="4DCFDF64" w14:textId="77777777" w:rsidR="009726FD" w:rsidRDefault="009726FD" w:rsidP="00EA3CA4">
            <w:pPr>
              <w:rPr>
                <w:b/>
              </w:rPr>
            </w:pPr>
          </w:p>
        </w:tc>
      </w:tr>
      <w:tr w:rsidR="00230384" w14:paraId="7715ABC9" w14:textId="77777777" w:rsidTr="008245E4">
        <w:tc>
          <w:tcPr>
            <w:tcW w:w="4135" w:type="dxa"/>
          </w:tcPr>
          <w:p w14:paraId="20B59880" w14:textId="77777777" w:rsidR="00230384" w:rsidRDefault="00230384" w:rsidP="00EA3CA4">
            <w:pPr>
              <w:rPr>
                <w:b/>
              </w:rPr>
            </w:pPr>
          </w:p>
        </w:tc>
        <w:tc>
          <w:tcPr>
            <w:tcW w:w="2430" w:type="dxa"/>
          </w:tcPr>
          <w:p w14:paraId="71A82B22" w14:textId="77777777" w:rsidR="00230384" w:rsidRDefault="00230384" w:rsidP="00EA3CA4">
            <w:pPr>
              <w:rPr>
                <w:b/>
              </w:rPr>
            </w:pPr>
          </w:p>
        </w:tc>
        <w:tc>
          <w:tcPr>
            <w:tcW w:w="1620" w:type="dxa"/>
          </w:tcPr>
          <w:p w14:paraId="5B8B9FE0" w14:textId="77777777" w:rsidR="00230384" w:rsidRDefault="00230384" w:rsidP="00EA3CA4">
            <w:pPr>
              <w:rPr>
                <w:b/>
              </w:rPr>
            </w:pPr>
          </w:p>
        </w:tc>
        <w:tc>
          <w:tcPr>
            <w:tcW w:w="1165" w:type="dxa"/>
          </w:tcPr>
          <w:p w14:paraId="16813D34" w14:textId="77777777" w:rsidR="00230384" w:rsidRDefault="00230384" w:rsidP="00EA3CA4">
            <w:pPr>
              <w:rPr>
                <w:b/>
              </w:rPr>
            </w:pPr>
          </w:p>
        </w:tc>
      </w:tr>
      <w:tr w:rsidR="00230384" w14:paraId="69EB4AF3" w14:textId="77777777" w:rsidTr="008245E4">
        <w:tc>
          <w:tcPr>
            <w:tcW w:w="4135" w:type="dxa"/>
          </w:tcPr>
          <w:p w14:paraId="5612AAB6" w14:textId="77777777" w:rsidR="00230384" w:rsidRDefault="00230384" w:rsidP="00EA3CA4">
            <w:pPr>
              <w:rPr>
                <w:b/>
              </w:rPr>
            </w:pPr>
          </w:p>
        </w:tc>
        <w:tc>
          <w:tcPr>
            <w:tcW w:w="2430" w:type="dxa"/>
          </w:tcPr>
          <w:p w14:paraId="252BE10F" w14:textId="77777777" w:rsidR="00230384" w:rsidRDefault="00230384" w:rsidP="00EA3CA4">
            <w:pPr>
              <w:rPr>
                <w:b/>
              </w:rPr>
            </w:pPr>
          </w:p>
        </w:tc>
        <w:tc>
          <w:tcPr>
            <w:tcW w:w="1620" w:type="dxa"/>
          </w:tcPr>
          <w:p w14:paraId="1F65C73B" w14:textId="77777777" w:rsidR="00230384" w:rsidRDefault="00230384" w:rsidP="00EA3CA4">
            <w:pPr>
              <w:rPr>
                <w:b/>
              </w:rPr>
            </w:pPr>
          </w:p>
        </w:tc>
        <w:tc>
          <w:tcPr>
            <w:tcW w:w="1165" w:type="dxa"/>
          </w:tcPr>
          <w:p w14:paraId="1E98E08D" w14:textId="77777777" w:rsidR="00230384" w:rsidRDefault="00230384" w:rsidP="00EA3CA4">
            <w:pPr>
              <w:rPr>
                <w:b/>
              </w:rPr>
            </w:pPr>
          </w:p>
        </w:tc>
      </w:tr>
      <w:tr w:rsidR="00230384" w14:paraId="0D1B3772" w14:textId="77777777" w:rsidTr="008245E4">
        <w:tc>
          <w:tcPr>
            <w:tcW w:w="4135" w:type="dxa"/>
          </w:tcPr>
          <w:p w14:paraId="6D8F4A3A" w14:textId="77777777" w:rsidR="00230384" w:rsidRDefault="00230384" w:rsidP="00EA3CA4">
            <w:pPr>
              <w:rPr>
                <w:b/>
              </w:rPr>
            </w:pPr>
          </w:p>
        </w:tc>
        <w:tc>
          <w:tcPr>
            <w:tcW w:w="2430" w:type="dxa"/>
          </w:tcPr>
          <w:p w14:paraId="2D1F8809" w14:textId="77777777" w:rsidR="00230384" w:rsidRDefault="00230384" w:rsidP="00EA3CA4">
            <w:pPr>
              <w:rPr>
                <w:b/>
              </w:rPr>
            </w:pPr>
          </w:p>
        </w:tc>
        <w:tc>
          <w:tcPr>
            <w:tcW w:w="1620" w:type="dxa"/>
          </w:tcPr>
          <w:p w14:paraId="2DB28994" w14:textId="77777777" w:rsidR="00230384" w:rsidRDefault="00230384" w:rsidP="00EA3CA4">
            <w:pPr>
              <w:rPr>
                <w:b/>
              </w:rPr>
            </w:pPr>
          </w:p>
        </w:tc>
        <w:tc>
          <w:tcPr>
            <w:tcW w:w="1165" w:type="dxa"/>
          </w:tcPr>
          <w:p w14:paraId="3554B11B" w14:textId="77777777" w:rsidR="00230384" w:rsidRDefault="00230384" w:rsidP="00EA3CA4">
            <w:pPr>
              <w:rPr>
                <w:b/>
              </w:rPr>
            </w:pPr>
          </w:p>
        </w:tc>
      </w:tr>
      <w:tr w:rsidR="008245E4" w14:paraId="1F226039" w14:textId="77777777" w:rsidTr="008245E4">
        <w:tc>
          <w:tcPr>
            <w:tcW w:w="4135" w:type="dxa"/>
          </w:tcPr>
          <w:p w14:paraId="6A3AFC42" w14:textId="77777777" w:rsidR="008245E4" w:rsidRDefault="008245E4" w:rsidP="00EA3CA4">
            <w:pPr>
              <w:rPr>
                <w:b/>
              </w:rPr>
            </w:pPr>
          </w:p>
        </w:tc>
        <w:tc>
          <w:tcPr>
            <w:tcW w:w="2430" w:type="dxa"/>
          </w:tcPr>
          <w:p w14:paraId="73EC59FF" w14:textId="77777777" w:rsidR="008245E4" w:rsidRDefault="008245E4" w:rsidP="00EA3CA4">
            <w:pPr>
              <w:rPr>
                <w:b/>
              </w:rPr>
            </w:pPr>
          </w:p>
        </w:tc>
        <w:tc>
          <w:tcPr>
            <w:tcW w:w="1620" w:type="dxa"/>
          </w:tcPr>
          <w:p w14:paraId="4D458CAA" w14:textId="77777777" w:rsidR="008245E4" w:rsidRDefault="008245E4" w:rsidP="00EA3CA4">
            <w:pPr>
              <w:rPr>
                <w:b/>
              </w:rPr>
            </w:pPr>
          </w:p>
        </w:tc>
        <w:tc>
          <w:tcPr>
            <w:tcW w:w="1165" w:type="dxa"/>
          </w:tcPr>
          <w:p w14:paraId="00322782" w14:textId="77777777" w:rsidR="008245E4" w:rsidRDefault="008245E4" w:rsidP="00EA3CA4">
            <w:pPr>
              <w:rPr>
                <w:b/>
              </w:rPr>
            </w:pPr>
          </w:p>
        </w:tc>
      </w:tr>
      <w:tr w:rsidR="008245E4" w14:paraId="785A101B" w14:textId="77777777" w:rsidTr="00151418">
        <w:tc>
          <w:tcPr>
            <w:tcW w:w="4135" w:type="dxa"/>
            <w:tcBorders>
              <w:bottom w:val="single" w:sz="4" w:space="0" w:color="auto"/>
            </w:tcBorders>
          </w:tcPr>
          <w:p w14:paraId="2A5E1470" w14:textId="77777777" w:rsidR="008245E4" w:rsidRDefault="008245E4" w:rsidP="00EA3CA4">
            <w:pPr>
              <w:rPr>
                <w:b/>
              </w:rPr>
            </w:pPr>
          </w:p>
        </w:tc>
        <w:tc>
          <w:tcPr>
            <w:tcW w:w="2430" w:type="dxa"/>
            <w:tcBorders>
              <w:bottom w:val="single" w:sz="4" w:space="0" w:color="auto"/>
            </w:tcBorders>
          </w:tcPr>
          <w:p w14:paraId="7642DF1B" w14:textId="77777777" w:rsidR="008245E4" w:rsidRDefault="008245E4" w:rsidP="00EA3CA4">
            <w:pPr>
              <w:rPr>
                <w:b/>
              </w:rPr>
            </w:pPr>
          </w:p>
        </w:tc>
        <w:tc>
          <w:tcPr>
            <w:tcW w:w="1620" w:type="dxa"/>
            <w:tcBorders>
              <w:bottom w:val="single" w:sz="4" w:space="0" w:color="auto"/>
            </w:tcBorders>
          </w:tcPr>
          <w:p w14:paraId="7E760784" w14:textId="77777777" w:rsidR="008245E4" w:rsidRDefault="008245E4" w:rsidP="00EA3CA4">
            <w:pPr>
              <w:rPr>
                <w:b/>
              </w:rPr>
            </w:pPr>
          </w:p>
        </w:tc>
        <w:tc>
          <w:tcPr>
            <w:tcW w:w="1165" w:type="dxa"/>
          </w:tcPr>
          <w:p w14:paraId="110B44C6" w14:textId="77777777" w:rsidR="008245E4" w:rsidRDefault="008245E4" w:rsidP="00EA3CA4">
            <w:pPr>
              <w:rPr>
                <w:b/>
              </w:rPr>
            </w:pPr>
          </w:p>
        </w:tc>
      </w:tr>
      <w:tr w:rsidR="001520D5" w14:paraId="65758320" w14:textId="77777777" w:rsidTr="00151418">
        <w:tc>
          <w:tcPr>
            <w:tcW w:w="8185" w:type="dxa"/>
            <w:gridSpan w:val="3"/>
            <w:shd w:val="pct25" w:color="auto" w:fill="auto"/>
          </w:tcPr>
          <w:p w14:paraId="0B6BAA23" w14:textId="14F466EB" w:rsidR="001520D5" w:rsidRPr="001520D5" w:rsidRDefault="001520D5" w:rsidP="001520D5">
            <w:pPr>
              <w:jc w:val="right"/>
              <w:rPr>
                <w:rFonts w:ascii="Segoe UI Symbol" w:hAnsi="Segoe UI Symbol"/>
                <w:b/>
              </w:rPr>
            </w:pPr>
            <w:r>
              <w:rPr>
                <w:b/>
              </w:rPr>
              <w:t xml:space="preserve">TOTAL WORD COUNT </w:t>
            </w:r>
            <w:r w:rsidR="00151418">
              <w:rPr>
                <w:b/>
              </w:rPr>
              <w:t>EQUIVALENT</w:t>
            </w:r>
            <w:r w:rsidR="00AB6599">
              <w:rPr>
                <w:b/>
              </w:rPr>
              <w:t xml:space="preserve"> (MUST BE AT LEAST 4000 WORDS)</w:t>
            </w:r>
            <w:r w:rsidR="00151418">
              <w:rPr>
                <w:b/>
              </w:rPr>
              <w:t xml:space="preserve"> </w:t>
            </w:r>
            <w:r w:rsidR="00151418">
              <w:rPr>
                <w:rFonts w:ascii="Segoe UI Symbol" w:hAnsi="Segoe UI Symbol" w:cs="Segoe UI Symbol"/>
                <w:b/>
              </w:rPr>
              <w:t>➝</w:t>
            </w:r>
          </w:p>
        </w:tc>
        <w:tc>
          <w:tcPr>
            <w:tcW w:w="1165" w:type="dxa"/>
          </w:tcPr>
          <w:p w14:paraId="3C6ABA2F" w14:textId="77777777" w:rsidR="001520D5" w:rsidRDefault="001520D5" w:rsidP="00EA3CA4">
            <w:pPr>
              <w:rPr>
                <w:b/>
              </w:rPr>
            </w:pPr>
          </w:p>
        </w:tc>
      </w:tr>
    </w:tbl>
    <w:p w14:paraId="0BB6881D" w14:textId="77777777" w:rsidR="008245E4" w:rsidRPr="0087079D" w:rsidRDefault="008245E4" w:rsidP="00EA3CA4">
      <w:pPr>
        <w:rPr>
          <w:b/>
        </w:rPr>
      </w:pPr>
    </w:p>
    <w:p w14:paraId="2F096D78" w14:textId="07C5864C" w:rsidR="00EA3CA4" w:rsidRPr="00761389" w:rsidRDefault="00EA3CA4" w:rsidP="00EA3CA4">
      <w:pPr>
        <w:pStyle w:val="ListParagraph"/>
        <w:numPr>
          <w:ilvl w:val="0"/>
          <w:numId w:val="3"/>
        </w:numPr>
        <w:spacing w:after="120"/>
        <w:rPr>
          <w:sz w:val="24"/>
          <w:szCs w:val="24"/>
        </w:rPr>
      </w:pPr>
      <w:r w:rsidRPr="00761389">
        <w:rPr>
          <w:sz w:val="24"/>
          <w:szCs w:val="24"/>
        </w:rPr>
        <w:t xml:space="preserve">CI </w:t>
      </w:r>
      <w:r w:rsidR="007D1E6A">
        <w:rPr>
          <w:sz w:val="24"/>
          <w:szCs w:val="24"/>
        </w:rPr>
        <w:t>a</w:t>
      </w:r>
      <w:r w:rsidRPr="00761389">
        <w:rPr>
          <w:sz w:val="24"/>
          <w:szCs w:val="24"/>
        </w:rPr>
        <w:t>ssignments must be iterative, meaning that students must receive instructor feedback on at least one, and preferably two drafts of an assignment, prior to submitting the final work.</w:t>
      </w:r>
    </w:p>
    <w:p w14:paraId="17B96F56" w14:textId="1C7D5FA7" w:rsidR="00EA3CA4" w:rsidRPr="00492D3C" w:rsidRDefault="00E46585" w:rsidP="00EA3CA4">
      <w:pPr>
        <w:rPr>
          <w:b/>
          <w:sz w:val="24"/>
          <w:szCs w:val="24"/>
        </w:rPr>
      </w:pPr>
      <w:r>
        <w:rPr>
          <w:b/>
          <w:sz w:val="24"/>
          <w:szCs w:val="24"/>
        </w:rPr>
        <w:t>Explain</w:t>
      </w:r>
      <w:r w:rsidR="00EA3CA4" w:rsidRPr="00492D3C">
        <w:rPr>
          <w:b/>
          <w:sz w:val="24"/>
          <w:szCs w:val="24"/>
        </w:rPr>
        <w:t xml:space="preserve"> how the course meets this requirement.</w:t>
      </w:r>
    </w:p>
    <w:tbl>
      <w:tblPr>
        <w:tblStyle w:val="FieldTripLetterTable"/>
        <w:tblW w:w="0" w:type="auto"/>
        <w:tblLook w:val="04A0" w:firstRow="1" w:lastRow="0" w:firstColumn="1" w:lastColumn="0" w:noHBand="0" w:noVBand="1"/>
        <w:tblDescription w:val="Emergency Contact"/>
      </w:tblPr>
      <w:tblGrid>
        <w:gridCol w:w="20"/>
        <w:gridCol w:w="9340"/>
      </w:tblGrid>
      <w:tr w:rsidR="00EA3CA4" w14:paraId="0C23DE34" w14:textId="77777777" w:rsidTr="001B08F8">
        <w:trPr>
          <w:trHeight w:val="1458"/>
        </w:trPr>
        <w:tc>
          <w:tcPr>
            <w:tcW w:w="20" w:type="dxa"/>
          </w:tcPr>
          <w:p w14:paraId="3FF0E872" w14:textId="77777777" w:rsidR="00EA3CA4" w:rsidRPr="0087079D" w:rsidRDefault="00EA3CA4" w:rsidP="001B08F8">
            <w:pPr>
              <w:widowControl w:val="0"/>
              <w:tabs>
                <w:tab w:val="left" w:pos="449"/>
                <w:tab w:val="left" w:pos="450"/>
              </w:tabs>
              <w:autoSpaceDE w:val="0"/>
              <w:autoSpaceDN w:val="0"/>
              <w:spacing w:before="17" w:line="247" w:lineRule="auto"/>
              <w:ind w:right="197"/>
              <w:rPr>
                <w:color w:val="000000" w:themeColor="text1"/>
                <w:sz w:val="24"/>
                <w:szCs w:val="24"/>
              </w:rPr>
            </w:pPr>
          </w:p>
        </w:tc>
        <w:tc>
          <w:tcPr>
            <w:tcW w:w="9340" w:type="dxa"/>
          </w:tcPr>
          <w:p w14:paraId="18122BB8" w14:textId="77777777" w:rsidR="00EA3CA4" w:rsidRPr="0087079D" w:rsidRDefault="00EA3CA4" w:rsidP="001B08F8">
            <w:pPr>
              <w:widowControl w:val="0"/>
              <w:tabs>
                <w:tab w:val="left" w:pos="449"/>
                <w:tab w:val="left" w:pos="450"/>
              </w:tabs>
              <w:autoSpaceDE w:val="0"/>
              <w:autoSpaceDN w:val="0"/>
              <w:spacing w:before="17" w:line="247" w:lineRule="auto"/>
              <w:ind w:right="197"/>
              <w:rPr>
                <w:color w:val="000000" w:themeColor="text1"/>
                <w:sz w:val="24"/>
                <w:szCs w:val="24"/>
              </w:rPr>
            </w:pPr>
          </w:p>
        </w:tc>
      </w:tr>
    </w:tbl>
    <w:p w14:paraId="571038BF" w14:textId="77777777" w:rsidR="00EA3CA4" w:rsidRDefault="00EA3CA4" w:rsidP="00EA3CA4"/>
    <w:p w14:paraId="245DD8A5" w14:textId="77777777" w:rsidR="00EA3CA4" w:rsidRDefault="00EA3CA4" w:rsidP="00EA3CA4"/>
    <w:p w14:paraId="3F4D02F0" w14:textId="77777777" w:rsidR="00EA3CA4" w:rsidRPr="0087079D" w:rsidRDefault="00EA3CA4" w:rsidP="00EA3CA4">
      <w:pPr>
        <w:pStyle w:val="ListParagraph"/>
        <w:numPr>
          <w:ilvl w:val="0"/>
          <w:numId w:val="3"/>
        </w:numPr>
        <w:spacing w:after="120"/>
        <w:rPr>
          <w:sz w:val="24"/>
          <w:szCs w:val="24"/>
        </w:rPr>
      </w:pPr>
      <w:r w:rsidRPr="00A628A1">
        <w:rPr>
          <w:sz w:val="24"/>
          <w:szCs w:val="24"/>
        </w:rPr>
        <w:t>Group assignments can be included, but in addition to any group assessment, each student in the group should also be assessed individually for their communication skills.</w:t>
      </w:r>
    </w:p>
    <w:p w14:paraId="08769898" w14:textId="2978B00A" w:rsidR="00EA3CA4" w:rsidRPr="00A628A1" w:rsidRDefault="00EA3CA4" w:rsidP="00EA3CA4">
      <w:pPr>
        <w:rPr>
          <w:b/>
          <w:sz w:val="24"/>
          <w:szCs w:val="24"/>
        </w:rPr>
      </w:pPr>
      <w:r w:rsidRPr="00A628A1">
        <w:rPr>
          <w:b/>
          <w:sz w:val="24"/>
          <w:szCs w:val="24"/>
        </w:rPr>
        <w:lastRenderedPageBreak/>
        <w:t xml:space="preserve">If group assignments are communication intensive, </w:t>
      </w:r>
      <w:r w:rsidR="00120EBE">
        <w:rPr>
          <w:b/>
          <w:sz w:val="24"/>
          <w:szCs w:val="24"/>
        </w:rPr>
        <w:t>explain</w:t>
      </w:r>
      <w:r w:rsidRPr="00A628A1">
        <w:rPr>
          <w:b/>
          <w:sz w:val="24"/>
          <w:szCs w:val="24"/>
        </w:rPr>
        <w:t xml:space="preserve"> how each student is individually assessed for their communication skills.</w:t>
      </w:r>
    </w:p>
    <w:tbl>
      <w:tblPr>
        <w:tblStyle w:val="FieldTripLetterTable"/>
        <w:tblW w:w="0" w:type="auto"/>
        <w:tblLook w:val="04A0" w:firstRow="1" w:lastRow="0" w:firstColumn="1" w:lastColumn="0" w:noHBand="0" w:noVBand="1"/>
        <w:tblDescription w:val="Emergency Contact"/>
      </w:tblPr>
      <w:tblGrid>
        <w:gridCol w:w="20"/>
        <w:gridCol w:w="9340"/>
      </w:tblGrid>
      <w:tr w:rsidR="00EA3CA4" w14:paraId="5CD51F70" w14:textId="77777777" w:rsidTr="001B08F8">
        <w:trPr>
          <w:trHeight w:val="1458"/>
        </w:trPr>
        <w:tc>
          <w:tcPr>
            <w:tcW w:w="20" w:type="dxa"/>
          </w:tcPr>
          <w:p w14:paraId="48C8A5CE" w14:textId="77777777" w:rsidR="00EA3CA4" w:rsidRPr="0087079D" w:rsidRDefault="00EA3CA4" w:rsidP="001B08F8">
            <w:pPr>
              <w:widowControl w:val="0"/>
              <w:tabs>
                <w:tab w:val="left" w:pos="449"/>
                <w:tab w:val="left" w:pos="450"/>
              </w:tabs>
              <w:autoSpaceDE w:val="0"/>
              <w:autoSpaceDN w:val="0"/>
              <w:spacing w:before="17" w:line="247" w:lineRule="auto"/>
              <w:ind w:right="197"/>
              <w:rPr>
                <w:color w:val="000000" w:themeColor="text1"/>
                <w:sz w:val="24"/>
                <w:szCs w:val="24"/>
              </w:rPr>
            </w:pPr>
          </w:p>
        </w:tc>
        <w:tc>
          <w:tcPr>
            <w:tcW w:w="9340" w:type="dxa"/>
          </w:tcPr>
          <w:p w14:paraId="548DBE94" w14:textId="77777777" w:rsidR="00EA3CA4" w:rsidRPr="0087079D" w:rsidRDefault="00EA3CA4" w:rsidP="001B08F8">
            <w:pPr>
              <w:widowControl w:val="0"/>
              <w:tabs>
                <w:tab w:val="left" w:pos="449"/>
                <w:tab w:val="left" w:pos="450"/>
              </w:tabs>
              <w:autoSpaceDE w:val="0"/>
              <w:autoSpaceDN w:val="0"/>
              <w:spacing w:before="17" w:line="247" w:lineRule="auto"/>
              <w:ind w:right="197"/>
              <w:rPr>
                <w:color w:val="000000" w:themeColor="text1"/>
                <w:sz w:val="24"/>
                <w:szCs w:val="24"/>
              </w:rPr>
            </w:pPr>
          </w:p>
        </w:tc>
      </w:tr>
    </w:tbl>
    <w:p w14:paraId="7723E633" w14:textId="77777777" w:rsidR="00EA3CA4" w:rsidRDefault="00EA3CA4" w:rsidP="00EA3CA4">
      <w:pPr>
        <w:rPr>
          <w:b/>
        </w:rPr>
      </w:pPr>
    </w:p>
    <w:p w14:paraId="104FCFE0" w14:textId="77777777" w:rsidR="006E1A51" w:rsidRDefault="006E1A51" w:rsidP="00EA3CA4">
      <w:pPr>
        <w:rPr>
          <w:b/>
        </w:rPr>
      </w:pPr>
    </w:p>
    <w:p w14:paraId="24AB27F6" w14:textId="6C338633" w:rsidR="00EA3CA4" w:rsidRPr="0087079D" w:rsidRDefault="00EA3CA4" w:rsidP="00EA3CA4">
      <w:pPr>
        <w:pStyle w:val="ListParagraph"/>
        <w:numPr>
          <w:ilvl w:val="0"/>
          <w:numId w:val="3"/>
        </w:numPr>
        <w:spacing w:after="120"/>
        <w:rPr>
          <w:sz w:val="24"/>
          <w:szCs w:val="24"/>
        </w:rPr>
      </w:pPr>
      <w:r w:rsidRPr="00A628A1">
        <w:rPr>
          <w:sz w:val="24"/>
          <w:szCs w:val="24"/>
        </w:rPr>
        <w:t xml:space="preserve">Grades on CI </w:t>
      </w:r>
      <w:r w:rsidR="007D1E6A">
        <w:rPr>
          <w:sz w:val="24"/>
          <w:szCs w:val="24"/>
        </w:rPr>
        <w:t>a</w:t>
      </w:r>
      <w:r w:rsidRPr="00A628A1">
        <w:rPr>
          <w:sz w:val="24"/>
          <w:szCs w:val="24"/>
        </w:rPr>
        <w:t>ssignments must comprise at least 25% of the final grade for the course.</w:t>
      </w:r>
    </w:p>
    <w:p w14:paraId="5528E0EE" w14:textId="645C50A8" w:rsidR="00EA3CA4" w:rsidRPr="00A628A1" w:rsidRDefault="00120EBE" w:rsidP="00EA3CA4">
      <w:pPr>
        <w:rPr>
          <w:b/>
          <w:sz w:val="24"/>
          <w:szCs w:val="24"/>
        </w:rPr>
      </w:pPr>
      <w:r>
        <w:rPr>
          <w:b/>
          <w:sz w:val="24"/>
          <w:szCs w:val="24"/>
        </w:rPr>
        <w:t>Use the space below to explain how the course meets this requirement</w:t>
      </w:r>
      <w:r w:rsidR="00EA3CA4" w:rsidRPr="00A628A1">
        <w:rPr>
          <w:b/>
          <w:sz w:val="24"/>
          <w:szCs w:val="24"/>
        </w:rPr>
        <w:t>.</w:t>
      </w:r>
    </w:p>
    <w:tbl>
      <w:tblPr>
        <w:tblStyle w:val="FieldTripLetterTable"/>
        <w:tblW w:w="0" w:type="auto"/>
        <w:tblLook w:val="04A0" w:firstRow="1" w:lastRow="0" w:firstColumn="1" w:lastColumn="0" w:noHBand="0" w:noVBand="1"/>
        <w:tblDescription w:val="Emergency Contact"/>
      </w:tblPr>
      <w:tblGrid>
        <w:gridCol w:w="12"/>
        <w:gridCol w:w="9348"/>
      </w:tblGrid>
      <w:tr w:rsidR="00EA3CA4" w14:paraId="2650BB31" w14:textId="77777777" w:rsidTr="001B08F8">
        <w:trPr>
          <w:trHeight w:val="1458"/>
        </w:trPr>
        <w:tc>
          <w:tcPr>
            <w:tcW w:w="12" w:type="dxa"/>
          </w:tcPr>
          <w:p w14:paraId="1C49FF20" w14:textId="77777777" w:rsidR="00EA3CA4" w:rsidRPr="009A0914" w:rsidRDefault="00EA3CA4" w:rsidP="001B08F8">
            <w:pPr>
              <w:pStyle w:val="Heading1"/>
              <w:rPr>
                <w:rFonts w:asciiTheme="minorHAnsi" w:hAnsiTheme="minorHAnsi"/>
                <w:w w:val="105"/>
                <w:sz w:val="22"/>
                <w:szCs w:val="22"/>
              </w:rPr>
            </w:pPr>
          </w:p>
        </w:tc>
        <w:tc>
          <w:tcPr>
            <w:tcW w:w="9348" w:type="dxa"/>
          </w:tcPr>
          <w:p w14:paraId="5DCD4158" w14:textId="77777777" w:rsidR="00EA3CA4" w:rsidRPr="0087079D" w:rsidRDefault="00EA3CA4" w:rsidP="001B08F8">
            <w:pPr>
              <w:widowControl w:val="0"/>
              <w:tabs>
                <w:tab w:val="left" w:pos="449"/>
                <w:tab w:val="left" w:pos="450"/>
              </w:tabs>
              <w:autoSpaceDE w:val="0"/>
              <w:autoSpaceDN w:val="0"/>
              <w:spacing w:before="17" w:line="247" w:lineRule="auto"/>
              <w:ind w:right="197"/>
              <w:rPr>
                <w:color w:val="000000" w:themeColor="text1"/>
                <w:sz w:val="24"/>
                <w:szCs w:val="24"/>
              </w:rPr>
            </w:pPr>
          </w:p>
        </w:tc>
      </w:tr>
    </w:tbl>
    <w:p w14:paraId="2578BE39" w14:textId="77777777" w:rsidR="00030290" w:rsidRPr="006A598C" w:rsidRDefault="00030290" w:rsidP="006E1A51"/>
    <w:p w14:paraId="12B72C1E" w14:textId="72DBCF0D" w:rsidR="00457270" w:rsidRPr="006A598C" w:rsidRDefault="00457270" w:rsidP="00457270">
      <w:pPr>
        <w:numPr>
          <w:ilvl w:val="0"/>
          <w:numId w:val="2"/>
        </w:numPr>
        <w:rPr>
          <w:sz w:val="28"/>
          <w:szCs w:val="28"/>
        </w:rPr>
      </w:pPr>
      <w:r w:rsidRPr="006A598C">
        <w:rPr>
          <w:b/>
          <w:sz w:val="28"/>
          <w:szCs w:val="28"/>
        </w:rPr>
        <w:t>Request for exception to requirement to meet all CI criteria</w:t>
      </w:r>
    </w:p>
    <w:p w14:paraId="11166601" w14:textId="7C4E658C" w:rsidR="00457270" w:rsidRPr="006A598C" w:rsidRDefault="00457270" w:rsidP="00457270">
      <w:pPr>
        <w:rPr>
          <w:bCs/>
        </w:rPr>
      </w:pPr>
      <w:r w:rsidRPr="006A598C">
        <w:rPr>
          <w:bCs/>
        </w:rPr>
        <w:t>If your course does not meet one or more of the CI criteria, use this section to explain which criteria are not met and why the course should still be considered communication intensive.  Provide sufficient details about CI assignments and instructor feedback to allow the CI Review Committee to make a determination.</w:t>
      </w:r>
    </w:p>
    <w:tbl>
      <w:tblPr>
        <w:tblStyle w:val="FieldTripLetterTable"/>
        <w:tblW w:w="0" w:type="auto"/>
        <w:tblLook w:val="04A0" w:firstRow="1" w:lastRow="0" w:firstColumn="1" w:lastColumn="0" w:noHBand="0" w:noVBand="1"/>
        <w:tblDescription w:val="Emergency Contact"/>
      </w:tblPr>
      <w:tblGrid>
        <w:gridCol w:w="9360"/>
      </w:tblGrid>
      <w:tr w:rsidR="00457270" w:rsidRPr="00457270" w14:paraId="230330D2" w14:textId="77777777" w:rsidTr="00796CE2">
        <w:trPr>
          <w:trHeight w:val="1458"/>
        </w:trPr>
        <w:tc>
          <w:tcPr>
            <w:tcW w:w="9360" w:type="dxa"/>
          </w:tcPr>
          <w:p w14:paraId="249445F3" w14:textId="77777777" w:rsidR="00457270" w:rsidRDefault="00457270" w:rsidP="00457270">
            <w:pPr>
              <w:rPr>
                <w:color w:val="auto"/>
                <w:sz w:val="22"/>
                <w:szCs w:val="22"/>
              </w:rPr>
            </w:pPr>
          </w:p>
          <w:p w14:paraId="75FA169C" w14:textId="77777777" w:rsidR="003D721B" w:rsidRDefault="003D721B" w:rsidP="00457270">
            <w:pPr>
              <w:rPr>
                <w:color w:val="auto"/>
                <w:sz w:val="22"/>
                <w:szCs w:val="22"/>
              </w:rPr>
            </w:pPr>
          </w:p>
          <w:p w14:paraId="0C441D48" w14:textId="77777777" w:rsidR="003D721B" w:rsidRDefault="003D721B" w:rsidP="00457270">
            <w:pPr>
              <w:rPr>
                <w:color w:val="auto"/>
                <w:sz w:val="22"/>
                <w:szCs w:val="22"/>
              </w:rPr>
            </w:pPr>
          </w:p>
          <w:p w14:paraId="7E58986C" w14:textId="77777777" w:rsidR="003D721B" w:rsidRDefault="003D721B" w:rsidP="00457270">
            <w:pPr>
              <w:rPr>
                <w:color w:val="auto"/>
                <w:sz w:val="22"/>
                <w:szCs w:val="22"/>
              </w:rPr>
            </w:pPr>
          </w:p>
          <w:p w14:paraId="4F1412DD" w14:textId="77777777" w:rsidR="003D721B" w:rsidRDefault="003D721B" w:rsidP="00457270">
            <w:pPr>
              <w:rPr>
                <w:color w:val="auto"/>
                <w:sz w:val="22"/>
                <w:szCs w:val="22"/>
              </w:rPr>
            </w:pPr>
          </w:p>
          <w:p w14:paraId="273B8DC9" w14:textId="77777777" w:rsidR="003D721B" w:rsidRDefault="003D721B" w:rsidP="00457270">
            <w:pPr>
              <w:rPr>
                <w:color w:val="auto"/>
                <w:sz w:val="22"/>
                <w:szCs w:val="22"/>
              </w:rPr>
            </w:pPr>
          </w:p>
          <w:p w14:paraId="4F9D5750" w14:textId="77777777" w:rsidR="003D721B" w:rsidRDefault="003D721B" w:rsidP="00457270">
            <w:pPr>
              <w:rPr>
                <w:color w:val="auto"/>
                <w:sz w:val="22"/>
                <w:szCs w:val="22"/>
              </w:rPr>
            </w:pPr>
          </w:p>
          <w:p w14:paraId="38B1D199" w14:textId="77777777" w:rsidR="003D721B" w:rsidRDefault="003D721B" w:rsidP="00457270">
            <w:pPr>
              <w:rPr>
                <w:color w:val="auto"/>
                <w:sz w:val="22"/>
                <w:szCs w:val="22"/>
              </w:rPr>
            </w:pPr>
          </w:p>
          <w:p w14:paraId="7FBE8E58" w14:textId="77777777" w:rsidR="003D721B" w:rsidRDefault="003D721B" w:rsidP="00457270">
            <w:pPr>
              <w:rPr>
                <w:color w:val="auto"/>
                <w:sz w:val="22"/>
                <w:szCs w:val="22"/>
              </w:rPr>
            </w:pPr>
          </w:p>
          <w:p w14:paraId="433042E8" w14:textId="77777777" w:rsidR="003D721B" w:rsidRDefault="003D721B" w:rsidP="00457270">
            <w:pPr>
              <w:rPr>
                <w:color w:val="auto"/>
                <w:sz w:val="22"/>
                <w:szCs w:val="22"/>
              </w:rPr>
            </w:pPr>
          </w:p>
          <w:p w14:paraId="2E5B38D2" w14:textId="77777777" w:rsidR="003D721B" w:rsidRDefault="003D721B" w:rsidP="00457270">
            <w:pPr>
              <w:rPr>
                <w:color w:val="auto"/>
                <w:sz w:val="22"/>
                <w:szCs w:val="22"/>
              </w:rPr>
            </w:pPr>
          </w:p>
          <w:p w14:paraId="3994E8BB" w14:textId="77777777" w:rsidR="003D721B" w:rsidRDefault="003D721B" w:rsidP="00457270">
            <w:pPr>
              <w:rPr>
                <w:color w:val="auto"/>
                <w:sz w:val="22"/>
                <w:szCs w:val="22"/>
              </w:rPr>
            </w:pPr>
          </w:p>
          <w:p w14:paraId="44198D97" w14:textId="77777777" w:rsidR="003D721B" w:rsidRDefault="003D721B" w:rsidP="00457270">
            <w:pPr>
              <w:rPr>
                <w:color w:val="auto"/>
                <w:sz w:val="22"/>
                <w:szCs w:val="22"/>
              </w:rPr>
            </w:pPr>
          </w:p>
          <w:p w14:paraId="41A6187A" w14:textId="77777777" w:rsidR="003D721B" w:rsidRDefault="003D721B" w:rsidP="00457270">
            <w:pPr>
              <w:rPr>
                <w:color w:val="auto"/>
                <w:sz w:val="22"/>
                <w:szCs w:val="22"/>
              </w:rPr>
            </w:pPr>
          </w:p>
          <w:p w14:paraId="2705C27E" w14:textId="77777777" w:rsidR="003D721B" w:rsidRPr="00457270" w:rsidRDefault="003D721B" w:rsidP="00457270">
            <w:pPr>
              <w:rPr>
                <w:color w:val="auto"/>
                <w:sz w:val="22"/>
                <w:szCs w:val="22"/>
              </w:rPr>
            </w:pPr>
          </w:p>
        </w:tc>
      </w:tr>
    </w:tbl>
    <w:p w14:paraId="4C74A1FC" w14:textId="77777777" w:rsidR="00457270" w:rsidRPr="00457270" w:rsidRDefault="00457270" w:rsidP="00457270">
      <w:pPr>
        <w:rPr>
          <w:b/>
        </w:rPr>
      </w:pPr>
    </w:p>
    <w:p w14:paraId="31771524" w14:textId="77777777" w:rsidR="00457270" w:rsidRPr="00457270" w:rsidRDefault="00457270" w:rsidP="00457270">
      <w:pPr>
        <w:rPr>
          <w:b/>
        </w:rPr>
      </w:pPr>
    </w:p>
    <w:p w14:paraId="5C7BC165" w14:textId="77777777" w:rsidR="00457270" w:rsidRDefault="00457270" w:rsidP="006E1A51"/>
    <w:sectPr w:rsidR="00457270" w:rsidSect="0074608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F7380" w14:textId="77777777" w:rsidR="00746087" w:rsidRDefault="00746087">
      <w:r>
        <w:separator/>
      </w:r>
    </w:p>
  </w:endnote>
  <w:endnote w:type="continuationSeparator" w:id="0">
    <w:p w14:paraId="429D8CC8" w14:textId="77777777" w:rsidR="00746087" w:rsidRDefault="0074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EC8A5" w14:textId="77777777" w:rsidR="00746087" w:rsidRDefault="00746087">
      <w:r>
        <w:separator/>
      </w:r>
    </w:p>
  </w:footnote>
  <w:footnote w:type="continuationSeparator" w:id="0">
    <w:p w14:paraId="7B7146D5" w14:textId="77777777" w:rsidR="00746087" w:rsidRDefault="00746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DAAA" w14:textId="77777777" w:rsidR="00030290" w:rsidRDefault="00030290" w:rsidP="00714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B211" w14:textId="77777777" w:rsidR="00030290" w:rsidRDefault="007D1E6A" w:rsidP="00761389">
    <w:pPr>
      <w:pStyle w:val="Header"/>
      <w:jc w:val="center"/>
    </w:pPr>
    <w:r>
      <w:rPr>
        <w:noProof/>
      </w:rPr>
      <w:drawing>
        <wp:inline distT="0" distB="0" distL="0" distR="0" wp14:anchorId="1343A8E9" wp14:editId="25B3A6B9">
          <wp:extent cx="2490788" cy="472733"/>
          <wp:effectExtent l="0" t="0" r="5080" b="3810"/>
          <wp:docPr id="10" name="Picture 10" descr="Image result for r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mage result for rp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086" cy="4987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9A9"/>
    <w:multiLevelType w:val="hybridMultilevel"/>
    <w:tmpl w:val="ACC20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730D9D"/>
    <w:multiLevelType w:val="hybridMultilevel"/>
    <w:tmpl w:val="B31249B6"/>
    <w:lvl w:ilvl="0" w:tplc="D4AA12B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D40EB"/>
    <w:multiLevelType w:val="hybridMultilevel"/>
    <w:tmpl w:val="8A3ED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117CFF"/>
    <w:multiLevelType w:val="hybridMultilevel"/>
    <w:tmpl w:val="2C0EA132"/>
    <w:lvl w:ilvl="0" w:tplc="EBDE6C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0369954">
    <w:abstractNumId w:val="2"/>
  </w:num>
  <w:num w:numId="2" w16cid:durableId="516770537">
    <w:abstractNumId w:val="1"/>
  </w:num>
  <w:num w:numId="3" w16cid:durableId="1596866114">
    <w:abstractNumId w:val="3"/>
  </w:num>
  <w:num w:numId="4" w16cid:durableId="2001422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CA4"/>
    <w:rsid w:val="00030290"/>
    <w:rsid w:val="00054348"/>
    <w:rsid w:val="00087B1B"/>
    <w:rsid w:val="00120EBE"/>
    <w:rsid w:val="00151418"/>
    <w:rsid w:val="001520D5"/>
    <w:rsid w:val="001C7BD7"/>
    <w:rsid w:val="00230384"/>
    <w:rsid w:val="003D721B"/>
    <w:rsid w:val="00413AAD"/>
    <w:rsid w:val="004360EB"/>
    <w:rsid w:val="00457270"/>
    <w:rsid w:val="00523D7E"/>
    <w:rsid w:val="00555169"/>
    <w:rsid w:val="00605366"/>
    <w:rsid w:val="00635FA7"/>
    <w:rsid w:val="006473EB"/>
    <w:rsid w:val="006A10B1"/>
    <w:rsid w:val="006A598C"/>
    <w:rsid w:val="006C6000"/>
    <w:rsid w:val="006E1A51"/>
    <w:rsid w:val="00737256"/>
    <w:rsid w:val="00746087"/>
    <w:rsid w:val="007D1E6A"/>
    <w:rsid w:val="00814C63"/>
    <w:rsid w:val="008245E4"/>
    <w:rsid w:val="00847639"/>
    <w:rsid w:val="008A2AB6"/>
    <w:rsid w:val="00956632"/>
    <w:rsid w:val="009726FD"/>
    <w:rsid w:val="00A155CE"/>
    <w:rsid w:val="00AB6599"/>
    <w:rsid w:val="00B06E7F"/>
    <w:rsid w:val="00C468DB"/>
    <w:rsid w:val="00C64571"/>
    <w:rsid w:val="00D44FB4"/>
    <w:rsid w:val="00E1021B"/>
    <w:rsid w:val="00E46585"/>
    <w:rsid w:val="00E719FF"/>
    <w:rsid w:val="00EA3CA4"/>
    <w:rsid w:val="00EF7B0F"/>
    <w:rsid w:val="00F506B0"/>
    <w:rsid w:val="00F741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41048"/>
  <w15:chartTrackingRefBased/>
  <w15:docId w15:val="{C20F0D94-20CB-49BC-AD5D-ED2FFB8F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CA4"/>
    <w:pPr>
      <w:spacing w:after="0" w:line="240" w:lineRule="auto"/>
    </w:pPr>
  </w:style>
  <w:style w:type="paragraph" w:styleId="Heading1">
    <w:name w:val="heading 1"/>
    <w:basedOn w:val="Normal"/>
    <w:link w:val="Heading1Char"/>
    <w:uiPriority w:val="1"/>
    <w:qFormat/>
    <w:rsid w:val="00EA3CA4"/>
    <w:pPr>
      <w:widowControl w:val="0"/>
      <w:autoSpaceDE w:val="0"/>
      <w:autoSpaceDN w:val="0"/>
      <w:spacing w:before="101"/>
      <w:ind w:left="116"/>
      <w:outlineLvl w:val="0"/>
    </w:pPr>
    <w:rPr>
      <w:rFonts w:ascii="Calibri Light" w:eastAsia="Calibri Light" w:hAnsi="Calibri Light" w:cs="Calibri Light"/>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A3CA4"/>
    <w:rPr>
      <w:rFonts w:ascii="Calibri Light" w:eastAsia="Calibri Light" w:hAnsi="Calibri Light" w:cs="Calibri Light"/>
      <w:sz w:val="27"/>
      <w:szCs w:val="27"/>
    </w:rPr>
  </w:style>
  <w:style w:type="paragraph" w:styleId="ListParagraph">
    <w:name w:val="List Paragraph"/>
    <w:basedOn w:val="Normal"/>
    <w:uiPriority w:val="1"/>
    <w:qFormat/>
    <w:rsid w:val="00EA3CA4"/>
    <w:pPr>
      <w:ind w:left="720"/>
      <w:contextualSpacing/>
    </w:pPr>
  </w:style>
  <w:style w:type="table" w:customStyle="1" w:styleId="FieldTripLetterTable">
    <w:name w:val="Field Trip Letter Table"/>
    <w:basedOn w:val="TableNormal"/>
    <w:uiPriority w:val="99"/>
    <w:rsid w:val="00EA3CA4"/>
    <w:pPr>
      <w:spacing w:after="0" w:line="240" w:lineRule="auto"/>
    </w:pPr>
    <w:rPr>
      <w:color w:val="404040" w:themeColor="text1" w:themeTint="BF"/>
      <w:sz w:val="18"/>
      <w:szCs w:val="18"/>
    </w:rPr>
    <w:tblPr>
      <w:tblBorders>
        <w:insideH w:val="single" w:sz="18" w:space="0" w:color="FFFFFF" w:themeColor="background1"/>
      </w:tblBorders>
      <w:tblCellMar>
        <w:left w:w="0" w:type="dxa"/>
        <w:right w:w="0" w:type="dxa"/>
      </w:tblCellMar>
    </w:tblPr>
    <w:tcPr>
      <w:shd w:val="clear" w:color="auto" w:fill="F2F2F2" w:themeFill="background1" w:themeFillShade="F2"/>
    </w:tcPr>
  </w:style>
  <w:style w:type="paragraph" w:customStyle="1" w:styleId="TableText">
    <w:name w:val="Table Text"/>
    <w:basedOn w:val="Normal"/>
    <w:uiPriority w:val="1"/>
    <w:qFormat/>
    <w:rsid w:val="00EA3CA4"/>
    <w:pPr>
      <w:spacing w:before="120" w:after="120" w:line="312" w:lineRule="auto"/>
      <w:ind w:left="144"/>
    </w:pPr>
    <w:rPr>
      <w:color w:val="404040" w:themeColor="text1" w:themeTint="BF"/>
      <w:sz w:val="18"/>
      <w:szCs w:val="18"/>
    </w:rPr>
  </w:style>
  <w:style w:type="paragraph" w:styleId="Header">
    <w:name w:val="header"/>
    <w:basedOn w:val="Normal"/>
    <w:link w:val="HeaderChar"/>
    <w:uiPriority w:val="99"/>
    <w:unhideWhenUsed/>
    <w:rsid w:val="00EA3CA4"/>
    <w:pPr>
      <w:tabs>
        <w:tab w:val="center" w:pos="4680"/>
        <w:tab w:val="right" w:pos="9360"/>
      </w:tabs>
    </w:pPr>
  </w:style>
  <w:style w:type="character" w:customStyle="1" w:styleId="HeaderChar">
    <w:name w:val="Header Char"/>
    <w:basedOn w:val="DefaultParagraphFont"/>
    <w:link w:val="Header"/>
    <w:uiPriority w:val="99"/>
    <w:rsid w:val="00EA3CA4"/>
  </w:style>
  <w:style w:type="table" w:styleId="TableGrid">
    <w:name w:val="Table Grid"/>
    <w:basedOn w:val="TableNormal"/>
    <w:uiPriority w:val="39"/>
    <w:rsid w:val="00824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Licata</dc:creator>
  <cp:keywords/>
  <dc:description/>
  <cp:lastModifiedBy>Fajen, Brett</cp:lastModifiedBy>
  <cp:revision>8</cp:revision>
  <cp:lastPrinted>2018-04-01T16:02:00Z</cp:lastPrinted>
  <dcterms:created xsi:type="dcterms:W3CDTF">2021-06-24T20:44:00Z</dcterms:created>
  <dcterms:modified xsi:type="dcterms:W3CDTF">2024-02-07T14:37:00Z</dcterms:modified>
</cp:coreProperties>
</file>